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3ADA62" w14:textId="29040A77" w:rsidR="00F424AE" w:rsidRPr="00602410" w:rsidRDefault="00F424AE" w:rsidP="006019A2">
      <w:pPr>
        <w:pStyle w:val="Kopfzeile"/>
        <w:tabs>
          <w:tab w:val="clear" w:pos="9072"/>
          <w:tab w:val="right" w:pos="8789"/>
        </w:tabs>
        <w:rPr>
          <w:rFonts w:eastAsia="SimSun" w:cs="Arial"/>
          <w:bCs/>
          <w:sz w:val="22"/>
          <w:szCs w:val="22"/>
          <w:lang w:eastAsia="zh-CN"/>
        </w:rPr>
      </w:pPr>
      <w:r w:rsidRPr="000E471E">
        <w:rPr>
          <w:rFonts w:eastAsia="SimSun" w:cs="Arial"/>
          <w:bCs/>
          <w:sz w:val="22"/>
          <w:szCs w:val="22"/>
          <w:lang w:eastAsia="zh-CN"/>
        </w:rPr>
        <w:t>3GPP TSG RAN WG1 Meeting #</w:t>
      </w:r>
      <w:r w:rsidR="00121BBE" w:rsidRPr="000E471E">
        <w:rPr>
          <w:rFonts w:eastAsia="SimSun" w:cs="Arial"/>
          <w:bCs/>
          <w:sz w:val="22"/>
          <w:szCs w:val="22"/>
          <w:lang w:eastAsia="zh-CN"/>
        </w:rPr>
        <w:t>84</w:t>
      </w:r>
      <w:r w:rsidRPr="000E471E">
        <w:rPr>
          <w:rFonts w:eastAsia="SimSun" w:cs="Arial"/>
          <w:bCs/>
          <w:sz w:val="22"/>
          <w:szCs w:val="22"/>
          <w:lang w:eastAsia="zh-CN"/>
        </w:rPr>
        <w:tab/>
      </w:r>
      <w:r w:rsidRPr="000E471E">
        <w:rPr>
          <w:rFonts w:eastAsia="SimSun" w:cs="Arial"/>
          <w:bCs/>
          <w:sz w:val="22"/>
          <w:szCs w:val="22"/>
          <w:lang w:eastAsia="zh-CN"/>
        </w:rPr>
        <w:tab/>
      </w:r>
      <w:r w:rsidR="00602410" w:rsidRPr="00602410">
        <w:rPr>
          <w:rFonts w:eastAsia="SimSun" w:cs="Arial"/>
          <w:bCs/>
          <w:sz w:val="22"/>
          <w:szCs w:val="22"/>
          <w:lang w:eastAsia="zh-CN"/>
        </w:rPr>
        <w:t>R1-161100</w:t>
      </w:r>
    </w:p>
    <w:p w14:paraId="4ED8B8D1" w14:textId="43590E05" w:rsidR="006019A2" w:rsidRPr="000E471E" w:rsidRDefault="00121BBE" w:rsidP="006019A2">
      <w:pPr>
        <w:pStyle w:val="Kopfzeile"/>
        <w:rPr>
          <w:rFonts w:cs="Arial"/>
          <w:bCs/>
          <w:sz w:val="22"/>
          <w:szCs w:val="22"/>
          <w:lang w:eastAsia="ja-JP"/>
        </w:rPr>
      </w:pPr>
      <w:r w:rsidRPr="000E471E">
        <w:rPr>
          <w:rFonts w:cs="Arial"/>
          <w:bCs/>
          <w:sz w:val="22"/>
          <w:szCs w:val="22"/>
          <w:lang w:eastAsia="ja-JP"/>
        </w:rPr>
        <w:t>St. Julian’s</w:t>
      </w:r>
      <w:r w:rsidR="006019A2" w:rsidRPr="000E471E">
        <w:rPr>
          <w:rFonts w:cs="Arial"/>
          <w:bCs/>
          <w:sz w:val="22"/>
          <w:szCs w:val="22"/>
          <w:lang w:eastAsia="ja-JP"/>
        </w:rPr>
        <w:t>,</w:t>
      </w:r>
      <w:r w:rsidR="00B775B4" w:rsidRPr="000E471E">
        <w:rPr>
          <w:rFonts w:cs="Arial"/>
          <w:bCs/>
          <w:sz w:val="22"/>
          <w:szCs w:val="22"/>
          <w:lang w:eastAsia="ja-JP"/>
        </w:rPr>
        <w:t xml:space="preserve"> </w:t>
      </w:r>
      <w:r w:rsidRPr="000E471E">
        <w:rPr>
          <w:rFonts w:cs="Arial"/>
          <w:bCs/>
          <w:sz w:val="22"/>
          <w:szCs w:val="22"/>
          <w:lang w:eastAsia="ja-JP"/>
        </w:rPr>
        <w:t>Malta</w:t>
      </w:r>
      <w:r w:rsidR="006019A2" w:rsidRPr="000E471E">
        <w:rPr>
          <w:rFonts w:cs="Arial"/>
          <w:bCs/>
          <w:sz w:val="22"/>
          <w:szCs w:val="22"/>
          <w:lang w:eastAsia="ja-JP"/>
        </w:rPr>
        <w:t>, 15</w:t>
      </w:r>
      <w:r w:rsidR="006019A2" w:rsidRPr="000E471E">
        <w:rPr>
          <w:rFonts w:cs="Arial"/>
          <w:bCs/>
          <w:sz w:val="22"/>
          <w:szCs w:val="22"/>
          <w:vertAlign w:val="superscript"/>
          <w:lang w:eastAsia="ja-JP"/>
        </w:rPr>
        <w:t>th</w:t>
      </w:r>
      <w:r w:rsidR="006019A2" w:rsidRPr="000E471E">
        <w:rPr>
          <w:rFonts w:cs="Arial"/>
          <w:bCs/>
          <w:sz w:val="22"/>
          <w:szCs w:val="22"/>
          <w:lang w:eastAsia="ja-JP"/>
        </w:rPr>
        <w:t xml:space="preserve"> </w:t>
      </w:r>
      <w:r w:rsidRPr="000E471E">
        <w:rPr>
          <w:rFonts w:cs="Arial"/>
          <w:bCs/>
          <w:sz w:val="22"/>
          <w:szCs w:val="22"/>
          <w:lang w:eastAsia="ja-JP"/>
        </w:rPr>
        <w:t>–</w:t>
      </w:r>
      <w:r w:rsidR="006019A2" w:rsidRPr="000E471E">
        <w:rPr>
          <w:rFonts w:cs="Arial"/>
          <w:bCs/>
          <w:sz w:val="22"/>
          <w:szCs w:val="22"/>
          <w:lang w:eastAsia="ja-JP"/>
        </w:rPr>
        <w:t xml:space="preserve"> </w:t>
      </w:r>
      <w:r w:rsidRPr="000E471E">
        <w:rPr>
          <w:rFonts w:cs="Arial"/>
          <w:bCs/>
          <w:sz w:val="22"/>
          <w:szCs w:val="22"/>
          <w:lang w:eastAsia="ja-JP"/>
        </w:rPr>
        <w:t>19</w:t>
      </w:r>
      <w:r w:rsidRPr="000E471E">
        <w:rPr>
          <w:rFonts w:eastAsiaTheme="minorEastAsia" w:cs="Arial"/>
          <w:bCs/>
          <w:sz w:val="22"/>
          <w:szCs w:val="22"/>
          <w:vertAlign w:val="superscript"/>
          <w:lang w:eastAsia="zh-CN"/>
        </w:rPr>
        <w:t>th</w:t>
      </w:r>
      <w:r w:rsidR="006019A2" w:rsidRPr="000E471E">
        <w:rPr>
          <w:rFonts w:cs="Arial"/>
          <w:bCs/>
          <w:sz w:val="22"/>
          <w:szCs w:val="22"/>
          <w:lang w:eastAsia="ja-JP"/>
        </w:rPr>
        <w:t xml:space="preserve"> </w:t>
      </w:r>
      <w:r w:rsidRPr="000E471E">
        <w:rPr>
          <w:rFonts w:cs="Arial"/>
          <w:bCs/>
          <w:sz w:val="22"/>
          <w:szCs w:val="22"/>
          <w:lang w:eastAsia="ja-JP"/>
        </w:rPr>
        <w:t>February 2016</w:t>
      </w:r>
    </w:p>
    <w:p w14:paraId="6B37143F" w14:textId="77777777" w:rsidR="00F424AE" w:rsidRPr="000E471E" w:rsidRDefault="00F424AE" w:rsidP="00F424AE">
      <w:pPr>
        <w:pStyle w:val="Kopfzeile"/>
        <w:rPr>
          <w:rFonts w:eastAsia="SimSun" w:cs="Arial"/>
          <w:sz w:val="22"/>
          <w:szCs w:val="22"/>
          <w:lang w:eastAsia="zh-CN"/>
        </w:rPr>
      </w:pPr>
    </w:p>
    <w:p w14:paraId="3B10AB6D" w14:textId="78B9FA1B" w:rsidR="00F424AE" w:rsidRPr="000E471E" w:rsidRDefault="00F424AE" w:rsidP="00F424AE">
      <w:pPr>
        <w:pStyle w:val="Kopfzeile"/>
        <w:tabs>
          <w:tab w:val="clear" w:pos="4536"/>
          <w:tab w:val="left" w:pos="1800"/>
        </w:tabs>
        <w:ind w:left="1800" w:hanging="1800"/>
        <w:rPr>
          <w:rFonts w:eastAsia="SimSun" w:cs="Arial"/>
          <w:sz w:val="22"/>
          <w:szCs w:val="22"/>
          <w:lang w:eastAsia="zh-CN"/>
        </w:rPr>
      </w:pPr>
      <w:r w:rsidRPr="000E471E">
        <w:rPr>
          <w:rFonts w:cs="Arial"/>
          <w:sz w:val="22"/>
          <w:szCs w:val="22"/>
        </w:rPr>
        <w:t>Source:</w:t>
      </w:r>
      <w:r w:rsidRPr="000E471E">
        <w:rPr>
          <w:rFonts w:cs="Arial"/>
          <w:sz w:val="22"/>
          <w:szCs w:val="22"/>
        </w:rPr>
        <w:tab/>
      </w:r>
      <w:r w:rsidR="00121BBE" w:rsidRPr="000E471E">
        <w:rPr>
          <w:rFonts w:eastAsia="SimSun" w:cs="Arial"/>
          <w:sz w:val="22"/>
          <w:szCs w:val="22"/>
          <w:lang w:eastAsia="zh-CN"/>
        </w:rPr>
        <w:t>Fraunhofer HHI</w:t>
      </w:r>
    </w:p>
    <w:p w14:paraId="098D35DD" w14:textId="1B50DAAF" w:rsidR="00F424AE" w:rsidRPr="000E471E" w:rsidRDefault="00F424AE" w:rsidP="00F424AE">
      <w:pPr>
        <w:pStyle w:val="Kopfzeile"/>
        <w:tabs>
          <w:tab w:val="clear" w:pos="4536"/>
          <w:tab w:val="left" w:pos="1800"/>
        </w:tabs>
        <w:rPr>
          <w:rFonts w:eastAsia="SimSun" w:cs="Arial"/>
          <w:sz w:val="22"/>
          <w:szCs w:val="22"/>
          <w:lang w:eastAsia="zh-CN"/>
        </w:rPr>
      </w:pPr>
      <w:r w:rsidRPr="000E471E">
        <w:rPr>
          <w:rFonts w:cs="Arial"/>
          <w:sz w:val="22"/>
          <w:szCs w:val="22"/>
        </w:rPr>
        <w:t>Title:</w:t>
      </w:r>
      <w:r w:rsidRPr="000E471E">
        <w:rPr>
          <w:rFonts w:cs="Arial"/>
          <w:sz w:val="22"/>
          <w:szCs w:val="22"/>
        </w:rPr>
        <w:tab/>
      </w:r>
      <w:r w:rsidR="00E7211E">
        <w:rPr>
          <w:rFonts w:eastAsia="SimSun" w:cs="Arial"/>
          <w:sz w:val="22"/>
          <w:szCs w:val="22"/>
          <w:lang w:eastAsia="zh-CN"/>
        </w:rPr>
        <w:t>System-level evaluation of</w:t>
      </w:r>
      <w:r w:rsidR="006019A2" w:rsidRPr="000E471E">
        <w:rPr>
          <w:rFonts w:eastAsia="SimSun" w:cs="Arial"/>
          <w:sz w:val="22"/>
          <w:szCs w:val="22"/>
          <w:lang w:eastAsia="zh-CN"/>
        </w:rPr>
        <w:t xml:space="preserve"> latency reduction</w:t>
      </w:r>
    </w:p>
    <w:p w14:paraId="09581AC8" w14:textId="32BBB94E" w:rsidR="00F424AE" w:rsidRPr="000E471E" w:rsidRDefault="00F424AE" w:rsidP="00F424AE">
      <w:pPr>
        <w:pStyle w:val="Kopfzeile"/>
        <w:tabs>
          <w:tab w:val="left" w:pos="1800"/>
        </w:tabs>
        <w:rPr>
          <w:rFonts w:eastAsia="SimSun" w:cs="Arial"/>
          <w:sz w:val="22"/>
          <w:szCs w:val="22"/>
          <w:lang w:eastAsia="zh-CN"/>
        </w:rPr>
      </w:pPr>
      <w:r w:rsidRPr="000E471E">
        <w:rPr>
          <w:rFonts w:cs="Arial"/>
          <w:sz w:val="22"/>
          <w:szCs w:val="22"/>
        </w:rPr>
        <w:t>Agenda Item:</w:t>
      </w:r>
      <w:r w:rsidRPr="000E471E">
        <w:rPr>
          <w:rFonts w:cs="Arial"/>
          <w:sz w:val="22"/>
          <w:szCs w:val="22"/>
        </w:rPr>
        <w:tab/>
      </w:r>
      <w:r w:rsidR="00E7211E">
        <w:rPr>
          <w:rFonts w:eastAsia="SimSun" w:cs="Arial"/>
          <w:sz w:val="22"/>
          <w:szCs w:val="22"/>
          <w:lang w:eastAsia="zh-CN"/>
        </w:rPr>
        <w:t>7.3.4.1</w:t>
      </w:r>
    </w:p>
    <w:p w14:paraId="140826AD" w14:textId="546F5DC5" w:rsidR="00F424AE" w:rsidRPr="000E471E" w:rsidRDefault="00F424AE" w:rsidP="00F41C1F">
      <w:pPr>
        <w:pStyle w:val="Kopfzeile"/>
        <w:tabs>
          <w:tab w:val="left" w:pos="1800"/>
        </w:tabs>
        <w:rPr>
          <w:rFonts w:eastAsia="SimSun"/>
          <w:lang w:eastAsia="zh-CN"/>
        </w:rPr>
      </w:pPr>
      <w:r w:rsidRPr="000E471E">
        <w:rPr>
          <w:rFonts w:cs="Arial"/>
          <w:sz w:val="22"/>
          <w:szCs w:val="22"/>
        </w:rPr>
        <w:t>Document for:</w:t>
      </w:r>
      <w:r w:rsidRPr="000E471E">
        <w:rPr>
          <w:rFonts w:cs="Arial"/>
          <w:sz w:val="22"/>
          <w:szCs w:val="22"/>
        </w:rPr>
        <w:tab/>
      </w:r>
      <w:r w:rsidRPr="000E471E">
        <w:rPr>
          <w:rFonts w:eastAsia="SimSun" w:cs="Arial"/>
          <w:sz w:val="22"/>
          <w:szCs w:val="22"/>
          <w:lang w:eastAsia="zh-CN"/>
        </w:rPr>
        <w:t>Discussion</w:t>
      </w:r>
    </w:p>
    <w:p w14:paraId="17C08148" w14:textId="77777777" w:rsidR="00B87FBC" w:rsidRPr="000E471E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14:paraId="4F2C771B" w14:textId="77777777" w:rsidR="003D2B5B" w:rsidRPr="000E471E" w:rsidRDefault="00BE38BD" w:rsidP="00FF45AE">
      <w:pPr>
        <w:pStyle w:val="berschrift1"/>
        <w:numPr>
          <w:ilvl w:val="0"/>
          <w:numId w:val="5"/>
        </w:numPr>
        <w:rPr>
          <w:szCs w:val="28"/>
        </w:rPr>
      </w:pPr>
      <w:r w:rsidRPr="000E471E">
        <w:rPr>
          <w:szCs w:val="28"/>
        </w:rPr>
        <w:t>Introduction</w:t>
      </w:r>
    </w:p>
    <w:p w14:paraId="77E21960" w14:textId="4CDEEDC2" w:rsidR="0009554F" w:rsidRPr="000E471E" w:rsidRDefault="00133D33" w:rsidP="005A6C56">
      <w:pPr>
        <w:pStyle w:val="Textkrper"/>
        <w:rPr>
          <w:rFonts w:eastAsia="SimSun"/>
          <w:lang w:eastAsia="zh-CN"/>
        </w:rPr>
      </w:pPr>
      <w:r w:rsidRPr="000E471E">
        <w:rPr>
          <w:rFonts w:eastAsia="SimSun"/>
          <w:lang w:eastAsia="zh-CN"/>
        </w:rPr>
        <w:t>In RAN#</w:t>
      </w:r>
      <w:r w:rsidR="00223915" w:rsidRPr="000E471E">
        <w:rPr>
          <w:rFonts w:eastAsia="SimSun"/>
          <w:lang w:eastAsia="zh-CN"/>
        </w:rPr>
        <w:t>6</w:t>
      </w:r>
      <w:r w:rsidR="005A6C56" w:rsidRPr="000E471E">
        <w:rPr>
          <w:rFonts w:eastAsia="SimSun"/>
          <w:lang w:eastAsia="zh-CN"/>
        </w:rPr>
        <w:t>7</w:t>
      </w:r>
      <w:r w:rsidRPr="000E471E">
        <w:rPr>
          <w:rFonts w:eastAsia="SimSun"/>
          <w:lang w:eastAsia="zh-CN"/>
        </w:rPr>
        <w:t xml:space="preserve"> meeting,</w:t>
      </w:r>
      <w:r w:rsidR="00B26D74" w:rsidRPr="000E471E">
        <w:rPr>
          <w:rFonts w:eastAsia="SimSun"/>
          <w:lang w:eastAsia="zh-CN"/>
        </w:rPr>
        <w:t xml:space="preserve"> a</w:t>
      </w:r>
      <w:r w:rsidRPr="000E471E">
        <w:rPr>
          <w:rFonts w:eastAsia="SimSun"/>
          <w:lang w:eastAsia="zh-CN"/>
        </w:rPr>
        <w:t xml:space="preserve"> </w:t>
      </w:r>
      <w:r w:rsidR="00223915" w:rsidRPr="000E471E">
        <w:rPr>
          <w:rFonts w:eastAsia="SimSun"/>
          <w:lang w:eastAsia="zh-CN"/>
        </w:rPr>
        <w:t xml:space="preserve">new </w:t>
      </w:r>
      <w:r w:rsidR="00647E73" w:rsidRPr="000E471E">
        <w:rPr>
          <w:rFonts w:eastAsia="SimSun"/>
          <w:lang w:eastAsia="zh-CN"/>
        </w:rPr>
        <w:t>S</w:t>
      </w:r>
      <w:r w:rsidR="00223915" w:rsidRPr="000E471E">
        <w:rPr>
          <w:rFonts w:eastAsia="SimSun"/>
          <w:lang w:eastAsia="zh-CN"/>
        </w:rPr>
        <w:t>I</w:t>
      </w:r>
      <w:r w:rsidR="00647E73" w:rsidRPr="000E471E">
        <w:rPr>
          <w:rFonts w:eastAsia="SimSun"/>
          <w:lang w:eastAsia="zh-CN"/>
        </w:rPr>
        <w:t xml:space="preserve"> “</w:t>
      </w:r>
      <w:r w:rsidR="005A6C56" w:rsidRPr="000E471E">
        <w:rPr>
          <w:rFonts w:eastAsia="SimSun"/>
          <w:lang w:eastAsia="zh-CN"/>
        </w:rPr>
        <w:t>Study on Latency reduction techniques for LTE</w:t>
      </w:r>
      <w:r w:rsidR="00223915" w:rsidRPr="000E471E">
        <w:rPr>
          <w:rFonts w:eastAsia="SimSun"/>
          <w:lang w:eastAsia="zh-CN"/>
        </w:rPr>
        <w:t>” was approved</w:t>
      </w:r>
      <w:r w:rsidR="00B72BB2" w:rsidRPr="000E471E">
        <w:rPr>
          <w:rFonts w:eastAsia="SimSun"/>
          <w:lang w:eastAsia="zh-CN"/>
        </w:rPr>
        <w:t xml:space="preserve">. </w:t>
      </w:r>
      <w:r w:rsidR="005A6C56" w:rsidRPr="000E471E">
        <w:rPr>
          <w:rFonts w:eastAsia="SimSun"/>
          <w:lang w:eastAsia="zh-CN"/>
        </w:rPr>
        <w:t>According to the SID</w:t>
      </w:r>
      <w:r w:rsidR="0009554F" w:rsidRPr="000E471E">
        <w:rPr>
          <w:rFonts w:eastAsia="SimSun"/>
          <w:lang w:eastAsia="zh-CN"/>
        </w:rPr>
        <w:t xml:space="preserve"> </w:t>
      </w:r>
      <w:r w:rsidR="003F41CA">
        <w:rPr>
          <w:rFonts w:eastAsia="SimSun"/>
          <w:lang w:eastAsia="zh-CN"/>
        </w:rPr>
        <w:fldChar w:fldCharType="begin"/>
      </w:r>
      <w:r w:rsidR="003F41CA">
        <w:rPr>
          <w:rFonts w:eastAsia="SimSun"/>
          <w:lang w:eastAsia="zh-CN"/>
        </w:rPr>
        <w:instrText xml:space="preserve"> REF _Ref442194965 \r \h </w:instrText>
      </w:r>
      <w:r w:rsidR="003F41CA">
        <w:rPr>
          <w:rFonts w:eastAsia="SimSun"/>
          <w:lang w:eastAsia="zh-CN"/>
        </w:rPr>
      </w:r>
      <w:r w:rsidR="003F41CA">
        <w:rPr>
          <w:rFonts w:eastAsia="SimSun"/>
          <w:lang w:eastAsia="zh-CN"/>
        </w:rPr>
        <w:fldChar w:fldCharType="separate"/>
      </w:r>
      <w:r w:rsidR="003F41CA">
        <w:rPr>
          <w:rFonts w:eastAsia="SimSun"/>
          <w:lang w:eastAsia="zh-CN"/>
        </w:rPr>
        <w:t>[1]</w:t>
      </w:r>
      <w:r w:rsidR="003F41CA">
        <w:rPr>
          <w:rFonts w:eastAsia="SimSun"/>
          <w:lang w:eastAsia="zh-CN"/>
        </w:rPr>
        <w:fldChar w:fldCharType="end"/>
      </w:r>
      <w:r w:rsidR="005A6C56" w:rsidRPr="000E471E">
        <w:rPr>
          <w:rFonts w:eastAsia="SimSun"/>
          <w:lang w:eastAsia="zh-CN"/>
        </w:rPr>
        <w:t xml:space="preserve">, </w:t>
      </w:r>
      <w:r w:rsidR="0009554F" w:rsidRPr="000E471E">
        <w:rPr>
          <w:rFonts w:eastAsia="SimSun"/>
          <w:lang w:eastAsia="zh-CN"/>
        </w:rPr>
        <w:t>RAN1</w:t>
      </w:r>
      <w:r w:rsidR="00121BBE" w:rsidRPr="000E471E">
        <w:rPr>
          <w:rFonts w:eastAsia="SimSun"/>
          <w:lang w:eastAsia="zh-CN"/>
        </w:rPr>
        <w:t xml:space="preserve"> has the following objective</w:t>
      </w:r>
      <w:r w:rsidR="0009554F" w:rsidRPr="000E471E">
        <w:rPr>
          <w:rFonts w:eastAsia="SimSun"/>
          <w:lang w:eastAsia="zh-CN"/>
        </w:rPr>
        <w:t xml:space="preserve">: </w:t>
      </w:r>
    </w:p>
    <w:p w14:paraId="37F47E86" w14:textId="77777777" w:rsidR="0009554F" w:rsidRPr="000E471E" w:rsidRDefault="0009554F" w:rsidP="00503BE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</w:pPr>
      <w:r w:rsidRPr="000E471E">
        <w:t>From RAN1#83: TTI shortening and reduced processing times [RAN1]:</w:t>
      </w:r>
    </w:p>
    <w:p w14:paraId="39A69DE4" w14:textId="77777777" w:rsidR="0009554F" w:rsidRPr="000E471E" w:rsidRDefault="0009554F" w:rsidP="00503BEE">
      <w:pPr>
        <w:pStyle w:val="Textkrper"/>
        <w:widowControl w:val="0"/>
        <w:numPr>
          <w:ilvl w:val="1"/>
          <w:numId w:val="7"/>
        </w:numPr>
        <w:overflowPunct w:val="0"/>
        <w:autoSpaceDE w:val="0"/>
        <w:autoSpaceDN w:val="0"/>
        <w:adjustRightInd w:val="0"/>
      </w:pPr>
      <w:r w:rsidRPr="000E471E">
        <w:t>Assess specification impact and study feasibility and performance of TTI lengths between 0.5ms and one OFDM symbol</w:t>
      </w:r>
      <w:r w:rsidRPr="000E471E">
        <w:rPr>
          <w:iCs/>
        </w:rPr>
        <w:t>, taking into account impact on reference signals and physical layer control signaling</w:t>
      </w:r>
      <w:r w:rsidRPr="000E471E">
        <w:t xml:space="preserve"> </w:t>
      </w:r>
    </w:p>
    <w:p w14:paraId="48040B0B" w14:textId="77777777" w:rsidR="00AA265D" w:rsidRPr="000E471E" w:rsidRDefault="0009554F" w:rsidP="00503BEE">
      <w:pPr>
        <w:pStyle w:val="Textkrper"/>
        <w:widowControl w:val="0"/>
        <w:numPr>
          <w:ilvl w:val="1"/>
          <w:numId w:val="7"/>
        </w:numPr>
        <w:overflowPunct w:val="0"/>
        <w:autoSpaceDE w:val="0"/>
        <w:autoSpaceDN w:val="0"/>
        <w:adjustRightInd w:val="0"/>
      </w:pPr>
      <w:r w:rsidRPr="000E471E">
        <w:t>backwards compatibility shall be preserved (thus allowing normal operation of pre-</w:t>
      </w:r>
      <w:proofErr w:type="spellStart"/>
      <w:r w:rsidRPr="000E471E">
        <w:t>Rel</w:t>
      </w:r>
      <w:proofErr w:type="spellEnd"/>
      <w:r w:rsidRPr="000E471E">
        <w:t xml:space="preserve"> 13 UEs on the same carrier);</w:t>
      </w:r>
    </w:p>
    <w:p w14:paraId="5E288F51" w14:textId="6B2793C4" w:rsidR="00647E73" w:rsidRPr="000E471E" w:rsidRDefault="0030611C" w:rsidP="00133D33">
      <w:pPr>
        <w:pStyle w:val="Textkrper"/>
        <w:rPr>
          <w:rFonts w:eastAsia="SimSun"/>
          <w:lang w:eastAsia="zh-CN"/>
        </w:rPr>
      </w:pPr>
      <w:r w:rsidRPr="000E471E">
        <w:rPr>
          <w:rFonts w:eastAsia="SimSun"/>
          <w:lang w:eastAsia="zh-CN"/>
        </w:rPr>
        <w:t xml:space="preserve">In RAN2 </w:t>
      </w:r>
      <w:r w:rsidR="003F3386" w:rsidRPr="000E471E">
        <w:t>research</w:t>
      </w:r>
      <w:r w:rsidRPr="000E471E">
        <w:rPr>
          <w:rFonts w:eastAsia="SimSun"/>
          <w:lang w:eastAsia="zh-CN"/>
        </w:rPr>
        <w:t xml:space="preserve">, potential </w:t>
      </w:r>
      <w:r w:rsidR="005404EA" w:rsidRPr="000E471E">
        <w:rPr>
          <w:rFonts w:eastAsia="SimSun"/>
          <w:lang w:eastAsia="zh-CN"/>
        </w:rPr>
        <w:t>performance improvement</w:t>
      </w:r>
      <w:r w:rsidRPr="000E471E">
        <w:rPr>
          <w:rFonts w:eastAsia="SimSun"/>
          <w:lang w:eastAsia="zh-CN"/>
        </w:rPr>
        <w:t xml:space="preserve"> </w:t>
      </w:r>
      <w:r w:rsidR="00A56B46" w:rsidRPr="000E471E">
        <w:rPr>
          <w:rFonts w:eastAsia="SimSun"/>
          <w:lang w:eastAsia="zh-CN"/>
        </w:rPr>
        <w:t xml:space="preserve">by </w:t>
      </w:r>
      <w:r w:rsidRPr="000E471E">
        <w:rPr>
          <w:rFonts w:eastAsia="SimSun"/>
          <w:lang w:eastAsia="zh-CN"/>
        </w:rPr>
        <w:t>reduced processing time and improv</w:t>
      </w:r>
      <w:r w:rsidR="00A56B46" w:rsidRPr="000E471E">
        <w:rPr>
          <w:rFonts w:eastAsia="SimSun"/>
          <w:lang w:eastAsia="zh-CN"/>
        </w:rPr>
        <w:t>ing</w:t>
      </w:r>
      <w:r w:rsidR="005404EA" w:rsidRPr="000E471E">
        <w:rPr>
          <w:rFonts w:eastAsia="SimSun"/>
          <w:lang w:eastAsia="zh-CN"/>
        </w:rPr>
        <w:t xml:space="preserve"> </w:t>
      </w:r>
      <w:r w:rsidRPr="000E471E">
        <w:rPr>
          <w:rFonts w:eastAsia="SimSun"/>
          <w:lang w:eastAsia="zh-CN"/>
        </w:rPr>
        <w:t xml:space="preserve">TCP throughput due to latency </w:t>
      </w:r>
      <w:r w:rsidR="00A56B46" w:rsidRPr="000E471E">
        <w:rPr>
          <w:rFonts w:eastAsia="SimSun"/>
          <w:lang w:eastAsia="zh-CN"/>
        </w:rPr>
        <w:t>reduction</w:t>
      </w:r>
      <w:r w:rsidRPr="000E471E">
        <w:rPr>
          <w:rFonts w:eastAsia="SimSun"/>
          <w:lang w:eastAsia="zh-CN"/>
        </w:rPr>
        <w:t xml:space="preserve"> </w:t>
      </w:r>
      <w:r w:rsidRPr="000E471E">
        <w:t xml:space="preserve">has been </w:t>
      </w:r>
      <w:r w:rsidR="00A56B46" w:rsidRPr="000E471E">
        <w:t>studied</w:t>
      </w:r>
      <w:r w:rsidRPr="000E471E">
        <w:t xml:space="preserve"> and evaluated</w:t>
      </w:r>
      <w:r w:rsidR="003F41CA">
        <w:rPr>
          <w:rFonts w:eastAsia="SimSun"/>
          <w:lang w:eastAsia="zh-CN"/>
        </w:rPr>
        <w:t xml:space="preserve"> </w:t>
      </w:r>
      <w:r w:rsidR="003F41CA">
        <w:rPr>
          <w:rFonts w:eastAsia="SimSun"/>
          <w:lang w:eastAsia="zh-CN"/>
        </w:rPr>
        <w:fldChar w:fldCharType="begin"/>
      </w:r>
      <w:r w:rsidR="003F41CA">
        <w:rPr>
          <w:rFonts w:eastAsia="SimSun"/>
          <w:lang w:eastAsia="zh-CN"/>
        </w:rPr>
        <w:instrText xml:space="preserve"> REF _Ref442194979 \r \h </w:instrText>
      </w:r>
      <w:r w:rsidR="003F41CA">
        <w:rPr>
          <w:rFonts w:eastAsia="SimSun"/>
          <w:lang w:eastAsia="zh-CN"/>
        </w:rPr>
      </w:r>
      <w:r w:rsidR="003F41CA">
        <w:rPr>
          <w:rFonts w:eastAsia="SimSun"/>
          <w:lang w:eastAsia="zh-CN"/>
        </w:rPr>
        <w:fldChar w:fldCharType="separate"/>
      </w:r>
      <w:r w:rsidR="003F41CA">
        <w:rPr>
          <w:rFonts w:eastAsia="SimSun"/>
          <w:lang w:eastAsia="zh-CN"/>
        </w:rPr>
        <w:t>[2]</w:t>
      </w:r>
      <w:r w:rsidR="003F41CA">
        <w:rPr>
          <w:rFonts w:eastAsia="SimSun"/>
          <w:lang w:eastAsia="zh-CN"/>
        </w:rPr>
        <w:fldChar w:fldCharType="end"/>
      </w:r>
      <w:r w:rsidRPr="000E471E">
        <w:t>.</w:t>
      </w:r>
      <w:r w:rsidRPr="000E471E">
        <w:rPr>
          <w:rFonts w:eastAsia="SimSun"/>
          <w:lang w:eastAsia="zh-CN"/>
        </w:rPr>
        <w:t xml:space="preserve"> </w:t>
      </w:r>
      <w:r w:rsidR="00AC44C0" w:rsidRPr="00AC44C0">
        <w:rPr>
          <w:rFonts w:eastAsia="SimSun"/>
          <w:lang w:eastAsia="zh-CN"/>
        </w:rPr>
        <w:t>In this contribution, we show system level results, TCP data throughput and jitter, of TTI shortening with 1, 3, 7 OFDM symbols per TTI. Results are compared to legacy LTE (with 14 OFDM symbols).</w:t>
      </w:r>
    </w:p>
    <w:p w14:paraId="550F0CF6" w14:textId="7CA1FBCE" w:rsidR="007A6282" w:rsidRPr="000E471E" w:rsidRDefault="005B45BD" w:rsidP="00FF45AE">
      <w:pPr>
        <w:pStyle w:val="berschrift1"/>
        <w:numPr>
          <w:ilvl w:val="0"/>
          <w:numId w:val="5"/>
        </w:numPr>
      </w:pPr>
      <w:r>
        <w:t>Effects from TTI shortening with legacy LTE frame</w:t>
      </w:r>
    </w:p>
    <w:p w14:paraId="3D7120D8" w14:textId="54FEE21A" w:rsidR="005A6C56" w:rsidRDefault="008418D7" w:rsidP="008B5600">
      <w:pPr>
        <w:pStyle w:val="berschrift2"/>
        <w:numPr>
          <w:ilvl w:val="1"/>
          <w:numId w:val="5"/>
        </w:numPr>
        <w:rPr>
          <w:rFonts w:eastAsia="SimSun"/>
        </w:rPr>
      </w:pPr>
      <w:r>
        <w:rPr>
          <w:rFonts w:eastAsia="SimSun"/>
        </w:rPr>
        <w:t>Assumptions</w:t>
      </w:r>
    </w:p>
    <w:p w14:paraId="251D9D73" w14:textId="77777777" w:rsidR="00587A56" w:rsidRPr="00587A56" w:rsidRDefault="00587A56" w:rsidP="00587A56">
      <w:pPr>
        <w:pStyle w:val="Textkrper"/>
        <w:rPr>
          <w:lang w:eastAsia="zh-CN"/>
        </w:rPr>
      </w:pPr>
    </w:p>
    <w:p w14:paraId="480D80C3" w14:textId="74023AD7" w:rsidR="00A32E38" w:rsidRDefault="00A32E38" w:rsidP="00503BEE">
      <w:pPr>
        <w:pStyle w:val="Textkrper"/>
        <w:numPr>
          <w:ilvl w:val="0"/>
          <w:numId w:val="7"/>
        </w:numPr>
        <w:rPr>
          <w:lang w:eastAsia="zh-CN"/>
        </w:rPr>
      </w:pPr>
      <w:r w:rsidRPr="000E471E">
        <w:rPr>
          <w:lang w:eastAsia="zh-CN"/>
        </w:rPr>
        <w:t xml:space="preserve">System level simulations according to </w:t>
      </w:r>
      <w:r w:rsidR="00F60EF0">
        <w:rPr>
          <w:lang w:eastAsia="zh-CN"/>
        </w:rPr>
        <w:t xml:space="preserve">latest </w:t>
      </w:r>
      <w:r w:rsidRPr="000E471E">
        <w:rPr>
          <w:lang w:eastAsia="zh-CN"/>
        </w:rPr>
        <w:t>evaluation methodology for latency reduction</w:t>
      </w:r>
      <w:r w:rsidR="00F60EF0">
        <w:rPr>
          <w:lang w:eastAsia="zh-CN"/>
        </w:rPr>
        <w:t xml:space="preserve"> according to </w:t>
      </w:r>
      <w:r w:rsidR="00F60EF0">
        <w:rPr>
          <w:lang w:eastAsia="zh-CN"/>
        </w:rPr>
        <w:fldChar w:fldCharType="begin"/>
      </w:r>
      <w:r w:rsidR="00F60EF0">
        <w:rPr>
          <w:lang w:eastAsia="zh-CN"/>
        </w:rPr>
        <w:instrText xml:space="preserve"> REF _Ref442176906 \h </w:instrText>
      </w:r>
      <w:r w:rsidR="00F60EF0">
        <w:rPr>
          <w:lang w:eastAsia="zh-CN"/>
        </w:rPr>
      </w:r>
      <w:r w:rsidR="00F60EF0">
        <w:rPr>
          <w:lang w:eastAsia="zh-CN"/>
        </w:rPr>
        <w:fldChar w:fldCharType="separate"/>
      </w:r>
      <w:r w:rsidR="00F60EF0">
        <w:t xml:space="preserve">Table </w:t>
      </w:r>
      <w:r w:rsidR="00F60EF0">
        <w:rPr>
          <w:noProof/>
        </w:rPr>
        <w:t>6</w:t>
      </w:r>
      <w:r w:rsidR="00F60EF0">
        <w:rPr>
          <w:lang w:eastAsia="zh-CN"/>
        </w:rPr>
        <w:fldChar w:fldCharType="end"/>
      </w:r>
      <w:r w:rsidRPr="000E471E">
        <w:rPr>
          <w:lang w:eastAsia="zh-CN"/>
        </w:rPr>
        <w:t xml:space="preserve"> in the appendix</w:t>
      </w:r>
      <w:r w:rsidR="003F41CA">
        <w:rPr>
          <w:lang w:eastAsia="zh-CN"/>
        </w:rPr>
        <w:t xml:space="preserve"> taken from </w:t>
      </w:r>
      <w:r w:rsidR="003F41CA">
        <w:rPr>
          <w:lang w:eastAsia="zh-CN"/>
        </w:rPr>
        <w:fldChar w:fldCharType="begin"/>
      </w:r>
      <w:r w:rsidR="003F41CA">
        <w:rPr>
          <w:lang w:eastAsia="zh-CN"/>
        </w:rPr>
        <w:instrText xml:space="preserve"> REF _Ref442194943 \r \h </w:instrText>
      </w:r>
      <w:r w:rsidR="003F41CA">
        <w:rPr>
          <w:lang w:eastAsia="zh-CN"/>
        </w:rPr>
      </w:r>
      <w:r w:rsidR="003F41CA">
        <w:rPr>
          <w:lang w:eastAsia="zh-CN"/>
        </w:rPr>
        <w:fldChar w:fldCharType="separate"/>
      </w:r>
      <w:r w:rsidR="003F41CA">
        <w:rPr>
          <w:lang w:eastAsia="zh-CN"/>
        </w:rPr>
        <w:t>[3]</w:t>
      </w:r>
      <w:r w:rsidR="003F41CA">
        <w:rPr>
          <w:lang w:eastAsia="zh-CN"/>
        </w:rPr>
        <w:fldChar w:fldCharType="end"/>
      </w:r>
      <w:r w:rsidR="003F41CA">
        <w:rPr>
          <w:lang w:eastAsia="zh-CN"/>
        </w:rPr>
        <w:t>.</w:t>
      </w:r>
    </w:p>
    <w:p w14:paraId="6B6368AF" w14:textId="74581631" w:rsidR="00AE693C" w:rsidRPr="008A6EFB" w:rsidRDefault="00105D8F" w:rsidP="008A6EFB">
      <w:pPr>
        <w:pStyle w:val="Textkrper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The LTE frame structure for 2 antenna ports is shown in </w:t>
      </w:r>
      <w:r w:rsidR="009D22F4">
        <w:rPr>
          <w:lang w:eastAsia="zh-CN"/>
        </w:rPr>
        <w:fldChar w:fldCharType="begin"/>
      </w:r>
      <w:r w:rsidR="009D22F4">
        <w:rPr>
          <w:lang w:eastAsia="zh-CN"/>
        </w:rPr>
        <w:instrText xml:space="preserve"> REF _Ref442282909 \h </w:instrText>
      </w:r>
      <w:r w:rsidR="009D22F4">
        <w:rPr>
          <w:lang w:eastAsia="zh-CN"/>
        </w:rPr>
      </w:r>
      <w:r w:rsidR="009D22F4">
        <w:rPr>
          <w:lang w:eastAsia="zh-CN"/>
        </w:rPr>
        <w:fldChar w:fldCharType="separate"/>
      </w:r>
      <w:r w:rsidR="009D22F4">
        <w:t xml:space="preserve">Figure </w:t>
      </w:r>
      <w:r w:rsidR="009D22F4">
        <w:rPr>
          <w:noProof/>
        </w:rPr>
        <w:t>1</w:t>
      </w:r>
      <w:r w:rsidR="009D22F4">
        <w:rPr>
          <w:lang w:eastAsia="zh-CN"/>
        </w:rPr>
        <w:fldChar w:fldCharType="end"/>
      </w:r>
    </w:p>
    <w:tbl>
      <w:tblPr>
        <w:tblW w:w="0" w:type="auto"/>
        <w:jc w:val="center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200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760"/>
      </w:tblGrid>
      <w:tr w:rsidR="00105D8F" w14:paraId="0D85AAC9" w14:textId="77777777" w:rsidTr="00105D8F">
        <w:trPr>
          <w:jc w:val="center"/>
        </w:trPr>
        <w:tc>
          <w:tcPr>
            <w:tcW w:w="2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68E24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BD23E62" w14:textId="77777777" w:rsidR="00105D8F" w:rsidRPr="00146F8D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7500" w:type="dxa"/>
            <w:gridSpan w:val="17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BB01EF3" w14:textId="77777777" w:rsidR="00105D8F" w:rsidRPr="00146F8D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color w:val="000000"/>
                <w:szCs w:val="20"/>
                <w:lang w:val="en-GB"/>
              </w:rPr>
            </w:pPr>
            <w:r w:rsidRPr="00146F8D">
              <w:rPr>
                <w:color w:val="000000"/>
                <w:szCs w:val="20"/>
                <w:lang w:val="en-GB"/>
              </w:rPr>
              <w:t>PDCCH (Physical Downlink Control Channel)</w:t>
            </w:r>
          </w:p>
          <w:p w14:paraId="3EA038F4" w14:textId="77777777" w:rsidR="00105D8F" w:rsidRPr="00146F8D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color w:val="000000"/>
                <w:szCs w:val="20"/>
                <w:lang w:val="en-GB"/>
              </w:rPr>
            </w:pPr>
            <w:r w:rsidRPr="00146F8D">
              <w:rPr>
                <w:color w:val="000000"/>
                <w:szCs w:val="20"/>
                <w:lang w:val="en-GB"/>
              </w:rPr>
              <w:t>PCFICH (Physical Control Format Indicator Channel)</w:t>
            </w:r>
          </w:p>
          <w:p w14:paraId="23B5B8F7" w14:textId="77777777" w:rsidR="00105D8F" w:rsidRPr="00146F8D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kern w:val="1"/>
                <w:lang w:val="en-GB"/>
              </w:rPr>
            </w:pPr>
            <w:r w:rsidRPr="00146F8D">
              <w:rPr>
                <w:color w:val="000000"/>
                <w:szCs w:val="20"/>
                <w:lang w:val="en-GB"/>
              </w:rPr>
              <w:t xml:space="preserve">PHICH (Physical Hybrid ARQ (Automatic Repeat </w:t>
            </w:r>
            <w:proofErr w:type="spellStart"/>
            <w:r w:rsidRPr="00146F8D">
              <w:rPr>
                <w:color w:val="000000"/>
                <w:szCs w:val="20"/>
                <w:lang w:val="en-GB"/>
              </w:rPr>
              <w:t>reQuest</w:t>
            </w:r>
            <w:proofErr w:type="spellEnd"/>
            <w:r w:rsidRPr="00146F8D">
              <w:rPr>
                <w:color w:val="000000"/>
                <w:szCs w:val="20"/>
                <w:lang w:val="en-GB"/>
              </w:rPr>
              <w:t>) Indicator Channel)</w:t>
            </w:r>
          </w:p>
        </w:tc>
      </w:tr>
      <w:tr w:rsidR="00105D8F" w14:paraId="340CBA41" w14:textId="77777777" w:rsidTr="00105D8F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101B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BF58655" w14:textId="77777777" w:rsidR="00105D8F" w:rsidRPr="00146F8D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kern w:val="1"/>
                <w:lang w:val="en-GB"/>
              </w:rPr>
            </w:pPr>
          </w:p>
        </w:tc>
        <w:tc>
          <w:tcPr>
            <w:tcW w:w="750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52F5640" w14:textId="4FA4F29D" w:rsidR="00105D8F" w:rsidRPr="00146F8D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kern w:val="1"/>
                <w:lang w:val="en-GB"/>
              </w:rPr>
            </w:pPr>
            <w:r w:rsidRPr="00AF39C2">
              <w:rPr>
                <w:color w:val="000000"/>
                <w:sz w:val="22"/>
                <w:szCs w:val="22"/>
                <w:lang w:val="en-GB"/>
              </w:rPr>
              <w:t xml:space="preserve">RS (cell-specific Reference Signal) for </w:t>
            </w:r>
            <w:proofErr w:type="spellStart"/>
            <w:r w:rsidRPr="00AF39C2">
              <w:rPr>
                <w:color w:val="000000"/>
                <w:sz w:val="22"/>
                <w:szCs w:val="22"/>
                <w:lang w:val="en-GB"/>
              </w:rPr>
              <w:t>Tx</w:t>
            </w:r>
            <w:proofErr w:type="spellEnd"/>
            <w:r w:rsidRPr="00AF39C2">
              <w:rPr>
                <w:color w:val="000000"/>
                <w:sz w:val="22"/>
                <w:szCs w:val="22"/>
                <w:lang w:val="en-GB"/>
              </w:rPr>
              <w:t xml:space="preserve"> antenna port</w:t>
            </w:r>
            <w:r>
              <w:rPr>
                <w:color w:val="000000"/>
                <w:sz w:val="22"/>
                <w:szCs w:val="22"/>
                <w:lang w:val="en-GB"/>
              </w:rPr>
              <w:t xml:space="preserve"> 1</w:t>
            </w:r>
          </w:p>
        </w:tc>
      </w:tr>
      <w:tr w:rsidR="00105D8F" w14:paraId="12964D44" w14:textId="77777777" w:rsidTr="00105D8F">
        <w:trPr>
          <w:jc w:val="center"/>
        </w:trPr>
        <w:tc>
          <w:tcPr>
            <w:tcW w:w="236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000000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675223C1" w14:textId="77777777" w:rsidR="00105D8F" w:rsidRPr="00146F8D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kern w:val="1"/>
                <w:lang w:val="en-GB"/>
              </w:rPr>
            </w:pPr>
          </w:p>
        </w:tc>
        <w:tc>
          <w:tcPr>
            <w:tcW w:w="7500" w:type="dxa"/>
            <w:gridSpan w:val="17"/>
            <w:tcBorders>
              <w:top w:val="single" w:sz="8" w:space="0" w:color="000000"/>
              <w:lef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532A2A4" w14:textId="1B6ED67F" w:rsidR="00105D8F" w:rsidRPr="00146F8D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kern w:val="1"/>
                <w:lang w:val="en-GB"/>
              </w:rPr>
            </w:pPr>
            <w:r w:rsidRPr="00AF39C2">
              <w:rPr>
                <w:color w:val="000000"/>
                <w:sz w:val="22"/>
                <w:szCs w:val="22"/>
                <w:lang w:val="en-GB"/>
              </w:rPr>
              <w:t xml:space="preserve">RS (cell-specific Reference Signal) for </w:t>
            </w:r>
            <w:proofErr w:type="spellStart"/>
            <w:r w:rsidRPr="00AF39C2">
              <w:rPr>
                <w:color w:val="000000"/>
                <w:sz w:val="22"/>
                <w:szCs w:val="22"/>
                <w:lang w:val="en-GB"/>
              </w:rPr>
              <w:t>Tx</w:t>
            </w:r>
            <w:proofErr w:type="spellEnd"/>
            <w:r w:rsidRPr="00AF39C2">
              <w:rPr>
                <w:color w:val="000000"/>
                <w:sz w:val="22"/>
                <w:szCs w:val="22"/>
                <w:lang w:val="en-GB"/>
              </w:rPr>
              <w:t xml:space="preserve"> antenna port</w:t>
            </w:r>
            <w:r>
              <w:rPr>
                <w:color w:val="000000"/>
                <w:sz w:val="22"/>
                <w:szCs w:val="22"/>
                <w:lang w:val="en-GB"/>
              </w:rPr>
              <w:t xml:space="preserve"> 2</w:t>
            </w:r>
          </w:p>
        </w:tc>
      </w:tr>
      <w:tr w:rsidR="00105D8F" w14:paraId="1E6D1557" w14:textId="77777777" w:rsidTr="00105D8F">
        <w:trPr>
          <w:jc w:val="center"/>
        </w:trPr>
        <w:tc>
          <w:tcPr>
            <w:tcW w:w="236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92D050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A2809BC" w14:textId="77777777" w:rsidR="00105D8F" w:rsidRPr="00146F8D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kern w:val="1"/>
                <w:lang w:val="en-GB"/>
              </w:rPr>
            </w:pPr>
          </w:p>
        </w:tc>
        <w:tc>
          <w:tcPr>
            <w:tcW w:w="7500" w:type="dxa"/>
            <w:gridSpan w:val="17"/>
            <w:tcBorders>
              <w:top w:val="single" w:sz="8" w:space="0" w:color="000000"/>
              <w:lef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D0A47B0" w14:textId="7E519237" w:rsidR="00105D8F" w:rsidRPr="00AF39C2" w:rsidRDefault="00105D8F" w:rsidP="00105D8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 xml:space="preserve">Additional control overhead for shorter TTIs </w:t>
            </w:r>
            <w:r w:rsidR="008A6EFB">
              <w:rPr>
                <w:color w:val="000000"/>
                <w:sz w:val="22"/>
                <w:szCs w:val="22"/>
                <w:lang w:val="en-GB"/>
              </w:rPr>
              <w:t>(example)</w:t>
            </w:r>
          </w:p>
        </w:tc>
      </w:tr>
      <w:tr w:rsidR="00105D8F" w:rsidRPr="00027AC0" w14:paraId="2FDEBFA1" w14:textId="77777777" w:rsidTr="004F46BD">
        <w:trPr>
          <w:gridAfter w:val="1"/>
          <w:wAfter w:w="760" w:type="dxa"/>
          <w:trHeight w:val="317"/>
          <w:jc w:val="center"/>
        </w:trPr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67087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997DAE9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szCs w:val="20"/>
                <w:lang w:val="en-GB"/>
              </w:rPr>
            </w:pPr>
          </w:p>
        </w:tc>
        <w:tc>
          <w:tcPr>
            <w:tcW w:w="3052" w:type="dxa"/>
            <w:gridSpan w:val="7"/>
            <w:tcBorders>
              <w:top w:val="single" w:sz="8" w:space="0" w:color="0B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1B5FDC1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val="en-GB"/>
              </w:rPr>
            </w:pPr>
            <w:r>
              <w:rPr>
                <w:color w:val="000000"/>
                <w:szCs w:val="20"/>
                <w:lang w:val="en-GB"/>
              </w:rPr>
              <w:t>Slot 0</w:t>
            </w:r>
          </w:p>
        </w:tc>
        <w:tc>
          <w:tcPr>
            <w:tcW w:w="3052" w:type="dxa"/>
            <w:gridSpan w:val="7"/>
            <w:tcBorders>
              <w:top w:val="single" w:sz="8" w:space="0" w:color="0B0000"/>
              <w:left w:val="single" w:sz="8" w:space="0" w:color="000000"/>
              <w:bottom w:val="single" w:sz="8" w:space="0" w:color="000000"/>
              <w:right w:val="single" w:sz="8" w:space="0" w:color="0B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DD4982D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val="en-GB"/>
              </w:rPr>
            </w:pPr>
            <w:r>
              <w:rPr>
                <w:color w:val="000000"/>
                <w:szCs w:val="20"/>
                <w:lang w:val="en-GB"/>
              </w:rPr>
              <w:t>Slot 1</w:t>
            </w:r>
          </w:p>
        </w:tc>
      </w:tr>
      <w:tr w:rsidR="00105D8F" w:rsidRPr="00027AC0" w14:paraId="5752DD38" w14:textId="77777777" w:rsidTr="004F46BD">
        <w:trPr>
          <w:gridAfter w:val="1"/>
          <w:wAfter w:w="760" w:type="dxa"/>
          <w:cantSplit/>
          <w:trHeight w:val="340"/>
          <w:jc w:val="center"/>
        </w:trPr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A4FB2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7C8008B9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B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6DB8FBA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0</w:t>
            </w:r>
          </w:p>
        </w:tc>
        <w:tc>
          <w:tcPr>
            <w:tcW w:w="436" w:type="dxa"/>
            <w:tcBorders>
              <w:top w:val="single" w:sz="8" w:space="0" w:color="0B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025A96A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1</w:t>
            </w:r>
          </w:p>
        </w:tc>
        <w:tc>
          <w:tcPr>
            <w:tcW w:w="436" w:type="dxa"/>
            <w:tcBorders>
              <w:top w:val="single" w:sz="8" w:space="0" w:color="0B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7FE10EFC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2</w:t>
            </w:r>
          </w:p>
        </w:tc>
        <w:tc>
          <w:tcPr>
            <w:tcW w:w="436" w:type="dxa"/>
            <w:tcBorders>
              <w:top w:val="single" w:sz="8" w:space="0" w:color="0B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7808E4B0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3</w:t>
            </w:r>
          </w:p>
        </w:tc>
        <w:tc>
          <w:tcPr>
            <w:tcW w:w="436" w:type="dxa"/>
            <w:tcBorders>
              <w:top w:val="single" w:sz="8" w:space="0" w:color="0B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83A199E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436" w:type="dxa"/>
            <w:tcBorders>
              <w:top w:val="single" w:sz="8" w:space="0" w:color="0B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7F5889B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5</w:t>
            </w:r>
          </w:p>
        </w:tc>
        <w:tc>
          <w:tcPr>
            <w:tcW w:w="436" w:type="dxa"/>
            <w:tcBorders>
              <w:top w:val="single" w:sz="8" w:space="0" w:color="0B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18683B7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</w:t>
            </w:r>
          </w:p>
        </w:tc>
        <w:tc>
          <w:tcPr>
            <w:tcW w:w="436" w:type="dxa"/>
            <w:tcBorders>
              <w:top w:val="single" w:sz="8" w:space="0" w:color="0B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077E26B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0</w:t>
            </w:r>
          </w:p>
        </w:tc>
        <w:tc>
          <w:tcPr>
            <w:tcW w:w="436" w:type="dxa"/>
            <w:tcBorders>
              <w:top w:val="single" w:sz="8" w:space="0" w:color="0B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235DBAB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1</w:t>
            </w:r>
          </w:p>
        </w:tc>
        <w:tc>
          <w:tcPr>
            <w:tcW w:w="436" w:type="dxa"/>
            <w:tcBorders>
              <w:top w:val="single" w:sz="8" w:space="0" w:color="0B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738FCD3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2</w:t>
            </w:r>
          </w:p>
        </w:tc>
        <w:tc>
          <w:tcPr>
            <w:tcW w:w="436" w:type="dxa"/>
            <w:tcBorders>
              <w:top w:val="single" w:sz="8" w:space="0" w:color="0B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2047F77E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3</w:t>
            </w:r>
          </w:p>
        </w:tc>
        <w:tc>
          <w:tcPr>
            <w:tcW w:w="436" w:type="dxa"/>
            <w:tcBorders>
              <w:top w:val="single" w:sz="8" w:space="0" w:color="0B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3EE6DED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436" w:type="dxa"/>
            <w:tcBorders>
              <w:top w:val="single" w:sz="8" w:space="0" w:color="0B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CFBC5B5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5</w:t>
            </w:r>
          </w:p>
        </w:tc>
        <w:tc>
          <w:tcPr>
            <w:tcW w:w="436" w:type="dxa"/>
            <w:tcBorders>
              <w:top w:val="single" w:sz="8" w:space="0" w:color="0B0000"/>
              <w:left w:val="single" w:sz="8" w:space="0" w:color="000000"/>
              <w:bottom w:val="single" w:sz="8" w:space="0" w:color="000000"/>
              <w:right w:val="single" w:sz="8" w:space="0" w:color="0B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1DC9BD4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</w:t>
            </w:r>
          </w:p>
        </w:tc>
      </w:tr>
      <w:tr w:rsidR="00105D8F" w:rsidRPr="00027AC0" w14:paraId="66C927F8" w14:textId="77777777" w:rsidTr="00105D8F">
        <w:tblPrEx>
          <w:tblBorders>
            <w:top w:val="none" w:sz="0" w:space="0" w:color="auto"/>
          </w:tblBorders>
        </w:tblPrEx>
        <w:trPr>
          <w:gridAfter w:val="1"/>
          <w:wAfter w:w="760" w:type="dxa"/>
          <w:cantSplit/>
          <w:trHeight w:val="340"/>
          <w:jc w:val="center"/>
        </w:trPr>
        <w:tc>
          <w:tcPr>
            <w:tcW w:w="436" w:type="dxa"/>
            <w:gridSpan w:val="2"/>
            <w:vMerge w:val="restart"/>
            <w:tcBorders>
              <w:top w:val="single" w:sz="4" w:space="0" w:color="auto"/>
              <w:left w:val="single" w:sz="8" w:space="0" w:color="0B0000"/>
              <w:right w:val="single" w:sz="8" w:space="0" w:color="000000"/>
            </w:tcBorders>
            <w:textDirection w:val="btLr"/>
          </w:tcPr>
          <w:p w14:paraId="20FD98F1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Cs w:val="20"/>
                <w:lang w:val="en-GB"/>
              </w:rPr>
            </w:pPr>
            <w:r>
              <w:rPr>
                <w:color w:val="000000"/>
                <w:szCs w:val="20"/>
                <w:lang w:val="en-GB"/>
              </w:rPr>
              <w:t>Subcarriers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8" w:space="0" w:color="0B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BE12919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 w:rsidRPr="00027AC0">
              <w:rPr>
                <w:color w:val="000000"/>
                <w:szCs w:val="20"/>
                <w:lang w:val="en-GB"/>
              </w:rPr>
              <w:t>11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8E24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7F26BDD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A20D793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8FAF786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EF69057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40C5072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776DC09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5E42F11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2DEE8B4C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362C092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E827255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D692A28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682FCFF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A30B2E1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B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94B3F53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</w:tr>
      <w:tr w:rsidR="00105D8F" w:rsidRPr="00027AC0" w14:paraId="350A9947" w14:textId="77777777" w:rsidTr="00105D8F">
        <w:tblPrEx>
          <w:tblBorders>
            <w:top w:val="none" w:sz="0" w:space="0" w:color="auto"/>
          </w:tblBorders>
        </w:tblPrEx>
        <w:trPr>
          <w:gridAfter w:val="1"/>
          <w:wAfter w:w="760" w:type="dxa"/>
          <w:cantSplit/>
          <w:trHeight w:val="340"/>
          <w:jc w:val="center"/>
        </w:trPr>
        <w:tc>
          <w:tcPr>
            <w:tcW w:w="436" w:type="dxa"/>
            <w:gridSpan w:val="2"/>
            <w:vMerge/>
            <w:tcBorders>
              <w:left w:val="single" w:sz="8" w:space="0" w:color="0B0000"/>
              <w:right w:val="single" w:sz="8" w:space="0" w:color="000000"/>
            </w:tcBorders>
          </w:tcPr>
          <w:p w14:paraId="4E0F469C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B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B14AFA1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 w:rsidRPr="00027AC0">
              <w:rPr>
                <w:color w:val="000000"/>
                <w:szCs w:val="20"/>
                <w:lang w:val="en-GB"/>
              </w:rPr>
              <w:t>10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8E24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23A28EFA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2E53DE58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285A16B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B8E82B4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538FE64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6843BB6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29F398D9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13B8D9C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4B445CD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72E6C926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ABFAFE4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6CB85AF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8D46BD6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B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8399B60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</w:tr>
      <w:tr w:rsidR="00105D8F" w:rsidRPr="00027AC0" w14:paraId="10EC3F2A" w14:textId="77777777" w:rsidTr="00105D8F">
        <w:tblPrEx>
          <w:tblBorders>
            <w:top w:val="none" w:sz="0" w:space="0" w:color="auto"/>
          </w:tblBorders>
        </w:tblPrEx>
        <w:trPr>
          <w:gridAfter w:val="1"/>
          <w:wAfter w:w="760" w:type="dxa"/>
          <w:cantSplit/>
          <w:trHeight w:val="340"/>
          <w:jc w:val="center"/>
        </w:trPr>
        <w:tc>
          <w:tcPr>
            <w:tcW w:w="436" w:type="dxa"/>
            <w:gridSpan w:val="2"/>
            <w:vMerge/>
            <w:tcBorders>
              <w:left w:val="single" w:sz="8" w:space="0" w:color="0B0000"/>
              <w:right w:val="single" w:sz="8" w:space="0" w:color="000000"/>
            </w:tcBorders>
          </w:tcPr>
          <w:p w14:paraId="72A705BE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B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C9438C5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 w:rsidRPr="00027AC0">
              <w:rPr>
                <w:color w:val="000000"/>
                <w:szCs w:val="20"/>
                <w:lang w:val="en-GB"/>
              </w:rPr>
              <w:t>9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2D52A2E0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63F45E3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468FF7D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B1E3912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101B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1805F80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24DC83EC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ABDC715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D8B3C02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189E83B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229EC832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072F8D0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101B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5C00FF4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430D158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B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FDBDE4E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</w:tr>
      <w:tr w:rsidR="00105D8F" w:rsidRPr="00027AC0" w14:paraId="20D354E2" w14:textId="77777777" w:rsidTr="00105D8F">
        <w:tblPrEx>
          <w:tblBorders>
            <w:top w:val="none" w:sz="0" w:space="0" w:color="auto"/>
          </w:tblBorders>
        </w:tblPrEx>
        <w:trPr>
          <w:gridAfter w:val="1"/>
          <w:wAfter w:w="760" w:type="dxa"/>
          <w:cantSplit/>
          <w:trHeight w:val="340"/>
          <w:jc w:val="center"/>
        </w:trPr>
        <w:tc>
          <w:tcPr>
            <w:tcW w:w="436" w:type="dxa"/>
            <w:gridSpan w:val="2"/>
            <w:vMerge/>
            <w:tcBorders>
              <w:left w:val="single" w:sz="8" w:space="0" w:color="0B0000"/>
              <w:right w:val="single" w:sz="8" w:space="0" w:color="000000"/>
            </w:tcBorders>
          </w:tcPr>
          <w:p w14:paraId="523FE627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B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786D5356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 w:rsidRPr="00027AC0">
              <w:rPr>
                <w:color w:val="000000"/>
                <w:szCs w:val="20"/>
                <w:lang w:val="en-GB"/>
              </w:rPr>
              <w:t>8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8E24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522FD09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7A52003B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6DFDFF4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59F6B88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FED1CB9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673904B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A7351BA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5134D85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091D84F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624253D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3B58D7F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7021009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52E0D5F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B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2C3E921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</w:tr>
      <w:tr w:rsidR="00105D8F" w:rsidRPr="00027AC0" w14:paraId="46229372" w14:textId="77777777" w:rsidTr="004F46BD">
        <w:tblPrEx>
          <w:tblBorders>
            <w:top w:val="none" w:sz="0" w:space="0" w:color="auto"/>
          </w:tblBorders>
        </w:tblPrEx>
        <w:trPr>
          <w:gridAfter w:val="1"/>
          <w:wAfter w:w="760" w:type="dxa"/>
          <w:cantSplit/>
          <w:trHeight w:val="340"/>
          <w:jc w:val="center"/>
        </w:trPr>
        <w:tc>
          <w:tcPr>
            <w:tcW w:w="436" w:type="dxa"/>
            <w:gridSpan w:val="2"/>
            <w:vMerge/>
            <w:tcBorders>
              <w:left w:val="single" w:sz="8" w:space="0" w:color="0B0000"/>
              <w:right w:val="single" w:sz="8" w:space="0" w:color="000000"/>
            </w:tcBorders>
          </w:tcPr>
          <w:p w14:paraId="666C16ED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B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BB85E1C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 w:rsidRPr="00027AC0">
              <w:rPr>
                <w:color w:val="000000"/>
                <w:szCs w:val="20"/>
                <w:lang w:val="en-GB"/>
              </w:rPr>
              <w:t>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8E24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AFF341C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B7EEB24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F0F9D2C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50D5356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B42E67B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090C729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2D355EDD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73851E7F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4EFE2A6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1D6E588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7C30431B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28B658F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8C3F771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B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0F87162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</w:tr>
      <w:tr w:rsidR="00105D8F" w:rsidRPr="00027AC0" w14:paraId="4F5EFCE3" w14:textId="77777777" w:rsidTr="004F46BD">
        <w:tblPrEx>
          <w:tblBorders>
            <w:top w:val="none" w:sz="0" w:space="0" w:color="auto"/>
          </w:tblBorders>
        </w:tblPrEx>
        <w:trPr>
          <w:gridAfter w:val="1"/>
          <w:wAfter w:w="760" w:type="dxa"/>
          <w:cantSplit/>
          <w:trHeight w:val="340"/>
          <w:jc w:val="center"/>
        </w:trPr>
        <w:tc>
          <w:tcPr>
            <w:tcW w:w="436" w:type="dxa"/>
            <w:gridSpan w:val="2"/>
            <w:vMerge/>
            <w:tcBorders>
              <w:left w:val="single" w:sz="8" w:space="0" w:color="0B0000"/>
              <w:right w:val="single" w:sz="8" w:space="0" w:color="000000"/>
            </w:tcBorders>
          </w:tcPr>
          <w:p w14:paraId="377F43E6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B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285C8CF9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 w:rsidRPr="00027AC0">
              <w:rPr>
                <w:color w:val="000000"/>
                <w:szCs w:val="20"/>
                <w:lang w:val="en-GB"/>
              </w:rPr>
              <w:t>6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101B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198EBB3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296F131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3AFC35C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8E68E92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FF82AF6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E951AD9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933DDDC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101B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5D31165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D4F2CAD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171D2A6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6AAF010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76C873C5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30E443B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B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55C420E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</w:tr>
      <w:tr w:rsidR="00105D8F" w:rsidRPr="00027AC0" w14:paraId="5C686565" w14:textId="77777777" w:rsidTr="004F46BD">
        <w:tblPrEx>
          <w:tblBorders>
            <w:top w:val="none" w:sz="0" w:space="0" w:color="auto"/>
          </w:tblBorders>
        </w:tblPrEx>
        <w:trPr>
          <w:gridAfter w:val="1"/>
          <w:wAfter w:w="760" w:type="dxa"/>
          <w:cantSplit/>
          <w:trHeight w:val="340"/>
          <w:jc w:val="center"/>
        </w:trPr>
        <w:tc>
          <w:tcPr>
            <w:tcW w:w="436" w:type="dxa"/>
            <w:gridSpan w:val="2"/>
            <w:vMerge/>
            <w:tcBorders>
              <w:left w:val="single" w:sz="8" w:space="0" w:color="0B0000"/>
              <w:right w:val="single" w:sz="8" w:space="0" w:color="000000"/>
            </w:tcBorders>
          </w:tcPr>
          <w:p w14:paraId="0A186D3B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B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6231EF6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 w:rsidRPr="00027AC0">
              <w:rPr>
                <w:color w:val="000000"/>
                <w:szCs w:val="20"/>
                <w:lang w:val="en-GB"/>
              </w:rPr>
              <w:t>5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8E24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C67BBD9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29E7708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744949D7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AA2B870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F8A79C8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E6EA002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4FD48F8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3E4F637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1C63E3A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2D4DEAEC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213A2DE4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FFF3940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D4439A6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B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D645047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</w:tr>
      <w:tr w:rsidR="00105D8F" w:rsidRPr="00027AC0" w14:paraId="1799D109" w14:textId="77777777" w:rsidTr="004F46BD">
        <w:tblPrEx>
          <w:tblBorders>
            <w:top w:val="none" w:sz="0" w:space="0" w:color="auto"/>
          </w:tblBorders>
        </w:tblPrEx>
        <w:trPr>
          <w:gridAfter w:val="1"/>
          <w:wAfter w:w="760" w:type="dxa"/>
          <w:cantSplit/>
          <w:trHeight w:val="340"/>
          <w:jc w:val="center"/>
        </w:trPr>
        <w:tc>
          <w:tcPr>
            <w:tcW w:w="436" w:type="dxa"/>
            <w:gridSpan w:val="2"/>
            <w:vMerge/>
            <w:tcBorders>
              <w:left w:val="single" w:sz="8" w:space="0" w:color="0B0000"/>
              <w:right w:val="single" w:sz="8" w:space="0" w:color="000000"/>
            </w:tcBorders>
          </w:tcPr>
          <w:p w14:paraId="2C06B6F9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B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8A63BC9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 w:rsidRPr="00027AC0">
              <w:rPr>
                <w:color w:val="000000"/>
                <w:szCs w:val="20"/>
                <w:lang w:val="en-GB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8E24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C5052E1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708858CD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9C3B339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23BF6A33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159EDDD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7206E7C3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DF611B0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41156E5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83F4D62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F88794C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1A24A80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A10EDF0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684D712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B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713BA0EE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</w:tr>
      <w:tr w:rsidR="00105D8F" w:rsidRPr="00027AC0" w14:paraId="4B36F301" w14:textId="77777777" w:rsidTr="004F46BD">
        <w:tblPrEx>
          <w:tblBorders>
            <w:top w:val="none" w:sz="0" w:space="0" w:color="auto"/>
          </w:tblBorders>
        </w:tblPrEx>
        <w:trPr>
          <w:gridAfter w:val="1"/>
          <w:wAfter w:w="760" w:type="dxa"/>
          <w:cantSplit/>
          <w:trHeight w:val="340"/>
          <w:jc w:val="center"/>
        </w:trPr>
        <w:tc>
          <w:tcPr>
            <w:tcW w:w="436" w:type="dxa"/>
            <w:gridSpan w:val="2"/>
            <w:vMerge/>
            <w:tcBorders>
              <w:left w:val="single" w:sz="8" w:space="0" w:color="0B0000"/>
              <w:right w:val="single" w:sz="8" w:space="0" w:color="000000"/>
            </w:tcBorders>
          </w:tcPr>
          <w:p w14:paraId="02F50271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B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C6B570F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 w:rsidRPr="00027AC0">
              <w:rPr>
                <w:color w:val="000000"/>
                <w:szCs w:val="20"/>
                <w:lang w:val="en-GB"/>
              </w:rPr>
              <w:t>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CF7A229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314C2D9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E83BFC0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F5FEF2F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101B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E67AE05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A8BEEC0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75531C08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0674869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5518E07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4C290FE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74109B6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101B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51E4FC0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6E66147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B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F2EA32E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</w:tr>
      <w:tr w:rsidR="00105D8F" w:rsidRPr="00027AC0" w14:paraId="399B70AE" w14:textId="77777777" w:rsidTr="004F46BD">
        <w:tblPrEx>
          <w:tblBorders>
            <w:top w:val="none" w:sz="0" w:space="0" w:color="auto"/>
          </w:tblBorders>
        </w:tblPrEx>
        <w:trPr>
          <w:gridAfter w:val="1"/>
          <w:wAfter w:w="760" w:type="dxa"/>
          <w:cantSplit/>
          <w:trHeight w:val="340"/>
          <w:jc w:val="center"/>
        </w:trPr>
        <w:tc>
          <w:tcPr>
            <w:tcW w:w="436" w:type="dxa"/>
            <w:gridSpan w:val="2"/>
            <w:vMerge/>
            <w:tcBorders>
              <w:left w:val="single" w:sz="8" w:space="0" w:color="0B0000"/>
              <w:right w:val="single" w:sz="8" w:space="0" w:color="000000"/>
            </w:tcBorders>
          </w:tcPr>
          <w:p w14:paraId="1615384B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B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71D614C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 w:rsidRPr="00027AC0">
              <w:rPr>
                <w:color w:val="000000"/>
                <w:szCs w:val="20"/>
                <w:lang w:val="en-GB"/>
              </w:rPr>
              <w:t>2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8E24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D2A8876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73C1E743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70D1F1B8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1330DC4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EA3DDA9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F7B84D8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0A43440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67556AA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E8A8250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2B606A3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C29714E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CECB239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F7E1C55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B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411CABD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</w:tr>
      <w:tr w:rsidR="00105D8F" w:rsidRPr="00027AC0" w14:paraId="751F099E" w14:textId="77777777" w:rsidTr="004F46BD">
        <w:tblPrEx>
          <w:tblBorders>
            <w:top w:val="none" w:sz="0" w:space="0" w:color="auto"/>
          </w:tblBorders>
        </w:tblPrEx>
        <w:trPr>
          <w:gridAfter w:val="1"/>
          <w:wAfter w:w="760" w:type="dxa"/>
          <w:cantSplit/>
          <w:trHeight w:val="340"/>
          <w:jc w:val="center"/>
        </w:trPr>
        <w:tc>
          <w:tcPr>
            <w:tcW w:w="436" w:type="dxa"/>
            <w:gridSpan w:val="2"/>
            <w:vMerge/>
            <w:tcBorders>
              <w:left w:val="single" w:sz="8" w:space="0" w:color="0B0000"/>
              <w:right w:val="single" w:sz="8" w:space="0" w:color="000000"/>
            </w:tcBorders>
          </w:tcPr>
          <w:p w14:paraId="1B3E89A5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B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9334EE4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 w:rsidRPr="00027AC0">
              <w:rPr>
                <w:color w:val="000000"/>
                <w:szCs w:val="20"/>
                <w:lang w:val="en-GB"/>
              </w:rPr>
              <w:t>1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8E24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0665366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09A5057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B08DCBE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E093545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224D91FA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4E5EB9B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38C4D3C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87BCBEA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04AB709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D5CA4BE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628EA02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2AA63887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5D358CD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B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8028E6E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</w:tr>
      <w:tr w:rsidR="00105D8F" w:rsidRPr="00027AC0" w14:paraId="5B8A44B7" w14:textId="77777777" w:rsidTr="004F46BD">
        <w:trPr>
          <w:gridAfter w:val="1"/>
          <w:wAfter w:w="760" w:type="dxa"/>
          <w:cantSplit/>
          <w:trHeight w:val="340"/>
          <w:jc w:val="center"/>
        </w:trPr>
        <w:tc>
          <w:tcPr>
            <w:tcW w:w="436" w:type="dxa"/>
            <w:gridSpan w:val="2"/>
            <w:vMerge/>
            <w:tcBorders>
              <w:left w:val="single" w:sz="8" w:space="0" w:color="0B0000"/>
              <w:bottom w:val="single" w:sz="8" w:space="0" w:color="0B0000"/>
              <w:right w:val="single" w:sz="8" w:space="0" w:color="000000"/>
            </w:tcBorders>
          </w:tcPr>
          <w:p w14:paraId="42C0F5AC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B0000"/>
              <w:bottom w:val="single" w:sz="8" w:space="0" w:color="0B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7F9DAA50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  <w:r>
              <w:rPr>
                <w:color w:val="000000"/>
                <w:szCs w:val="20"/>
                <w:lang w:val="en-GB"/>
              </w:rPr>
              <w:t>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B0000"/>
              <w:right w:val="single" w:sz="8" w:space="0" w:color="000000"/>
            </w:tcBorders>
            <w:shd w:val="clear" w:color="auto" w:fill="FC101B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E9BAF4E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B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5A120ED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B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178D28D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B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73325CBC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B0000"/>
              <w:right w:val="single" w:sz="8" w:space="0" w:color="000000"/>
            </w:tcBorders>
            <w:shd w:val="clear" w:color="auto" w:fill="000000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E1C9F9D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B0000"/>
              <w:right w:val="single" w:sz="8" w:space="0" w:color="000000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B244BE2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B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A801510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B0000"/>
              <w:right w:val="single" w:sz="8" w:space="0" w:color="000000"/>
            </w:tcBorders>
            <w:shd w:val="clear" w:color="auto" w:fill="FC101B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EB4D93C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B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AFEA525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B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61247D1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B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65A12CA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B0000"/>
              <w:right w:val="single" w:sz="8" w:space="0" w:color="000000"/>
            </w:tcBorders>
            <w:shd w:val="clear" w:color="auto" w:fill="000000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188F9E83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B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8C0B3DF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B0000"/>
              <w:right w:val="single" w:sz="8" w:space="0" w:color="0B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73C15943" w14:textId="77777777" w:rsidR="00105D8F" w:rsidRPr="00027AC0" w:rsidRDefault="00105D8F" w:rsidP="004F46B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kern w:val="1"/>
                <w:szCs w:val="20"/>
                <w:lang w:val="en-GB"/>
              </w:rPr>
            </w:pPr>
          </w:p>
        </w:tc>
      </w:tr>
    </w:tbl>
    <w:p w14:paraId="6686C7A3" w14:textId="21373305" w:rsidR="00105D8F" w:rsidRPr="000E471E" w:rsidRDefault="009D22F4" w:rsidP="009D22F4">
      <w:pPr>
        <w:pStyle w:val="Beschriftung"/>
        <w:jc w:val="center"/>
        <w:rPr>
          <w:lang w:eastAsia="zh-CN"/>
        </w:rPr>
      </w:pPr>
      <w:bookmarkStart w:id="0" w:name="_Ref44228290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B7C0A">
        <w:rPr>
          <w:noProof/>
        </w:rPr>
        <w:t>1</w:t>
      </w:r>
      <w:r>
        <w:fldChar w:fldCharType="end"/>
      </w:r>
      <w:bookmarkEnd w:id="0"/>
      <w:r>
        <w:t>: LTE frame structure for 2 antenna ports.</w:t>
      </w:r>
    </w:p>
    <w:p w14:paraId="3EE04460" w14:textId="2253FC3A" w:rsidR="00F60EF0" w:rsidRDefault="00F60EF0" w:rsidP="00503BEE">
      <w:pPr>
        <w:pStyle w:val="Textkrper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The detailed m</w:t>
      </w:r>
      <w:r w:rsidR="00A32E38" w:rsidRPr="000E471E">
        <w:rPr>
          <w:lang w:eastAsia="zh-CN"/>
        </w:rPr>
        <w:t xml:space="preserve">odeling of the </w:t>
      </w:r>
      <w:r>
        <w:rPr>
          <w:lang w:eastAsia="zh-CN"/>
        </w:rPr>
        <w:t xml:space="preserve">increased control and signaling </w:t>
      </w:r>
      <w:r w:rsidR="00A32E38" w:rsidRPr="000E471E">
        <w:rPr>
          <w:lang w:eastAsia="zh-CN"/>
        </w:rPr>
        <w:t xml:space="preserve">overhead </w:t>
      </w:r>
      <w:r>
        <w:rPr>
          <w:lang w:eastAsia="zh-CN"/>
        </w:rPr>
        <w:t>is explained in the</w:t>
      </w:r>
      <w:r w:rsidR="00A32E38" w:rsidRPr="000E471E">
        <w:rPr>
          <w:lang w:eastAsia="zh-CN"/>
        </w:rPr>
        <w:t xml:space="preserve"> </w:t>
      </w:r>
      <w:r>
        <w:rPr>
          <w:lang w:eastAsia="zh-CN"/>
        </w:rPr>
        <w:t>following paragraph:</w:t>
      </w:r>
    </w:p>
    <w:p w14:paraId="15FF2321" w14:textId="5256A30D" w:rsidR="00587A56" w:rsidRDefault="00587A56" w:rsidP="00587A56">
      <w:pPr>
        <w:pStyle w:val="berschrift2"/>
        <w:numPr>
          <w:ilvl w:val="1"/>
          <w:numId w:val="5"/>
        </w:numPr>
        <w:rPr>
          <w:rFonts w:eastAsia="SimSun"/>
        </w:rPr>
      </w:pPr>
      <w:r>
        <w:rPr>
          <w:rFonts w:eastAsia="SimSun"/>
        </w:rPr>
        <w:t>Details of Signaling and Control Overhead (OH)</w:t>
      </w:r>
    </w:p>
    <w:p w14:paraId="7D178DBA" w14:textId="20691CFA" w:rsidR="00A32E38" w:rsidRPr="00E50B78" w:rsidRDefault="00E50B78" w:rsidP="00503BEE">
      <w:pPr>
        <w:pStyle w:val="Textkrper"/>
        <w:numPr>
          <w:ilvl w:val="0"/>
          <w:numId w:val="7"/>
        </w:numPr>
        <w:rPr>
          <w:lang w:eastAsia="zh-CN"/>
        </w:rPr>
      </w:pPr>
      <w:r w:rsidRPr="00E50B78">
        <w:rPr>
          <w:lang w:eastAsia="zh-CN"/>
        </w:rPr>
        <w:t xml:space="preserve">We assume for the </w:t>
      </w:r>
      <w:r w:rsidR="00021F6A" w:rsidRPr="00E50B78">
        <w:rPr>
          <w:lang w:eastAsia="zh-CN"/>
        </w:rPr>
        <w:t xml:space="preserve">LTE frame </w:t>
      </w:r>
      <w:r w:rsidRPr="00E50B78">
        <w:rPr>
          <w:lang w:eastAsia="zh-CN"/>
        </w:rPr>
        <w:t>2 antenna ports</w:t>
      </w:r>
      <w:r w:rsidR="00021F6A" w:rsidRPr="00E50B78">
        <w:rPr>
          <w:lang w:eastAsia="zh-CN"/>
        </w:rPr>
        <w:t xml:space="preserve"> with the overhead (either control or signaling) assumed per symbol as the sum over 12 RE in frequency </w:t>
      </w:r>
      <w:r w:rsidRPr="00E50B78">
        <w:rPr>
          <w:lang w:eastAsia="zh-CN"/>
        </w:rPr>
        <w:t xml:space="preserve">provided in </w:t>
      </w:r>
      <w:r w:rsidRPr="00E50B78">
        <w:rPr>
          <w:lang w:eastAsia="zh-CN"/>
        </w:rPr>
        <w:fldChar w:fldCharType="begin"/>
      </w:r>
      <w:r w:rsidRPr="00E50B78">
        <w:rPr>
          <w:lang w:eastAsia="zh-CN"/>
        </w:rPr>
        <w:instrText xml:space="preserve"> REF _Ref442181116 \h </w:instrText>
      </w:r>
      <w:r w:rsidRPr="00E50B78">
        <w:rPr>
          <w:lang w:eastAsia="zh-CN"/>
        </w:rPr>
      </w:r>
      <w:r w:rsidRPr="00E50B78">
        <w:rPr>
          <w:lang w:eastAsia="zh-CN"/>
        </w:rPr>
        <w:fldChar w:fldCharType="separate"/>
      </w:r>
      <w:r w:rsidR="00212E06">
        <w:t xml:space="preserve">Table </w:t>
      </w:r>
      <w:r w:rsidR="00212E06">
        <w:rPr>
          <w:noProof/>
        </w:rPr>
        <w:t>1</w:t>
      </w:r>
      <w:r w:rsidRPr="00E50B78">
        <w:rPr>
          <w:lang w:eastAsia="zh-CN"/>
        </w:rPr>
        <w:fldChar w:fldCharType="end"/>
      </w:r>
    </w:p>
    <w:p w14:paraId="7288F3EB" w14:textId="0075DC39" w:rsidR="00021F6A" w:rsidRPr="000E471E" w:rsidRDefault="00021F6A" w:rsidP="00503BEE">
      <w:pPr>
        <w:pStyle w:val="Textkrper"/>
        <w:numPr>
          <w:ilvl w:val="1"/>
          <w:numId w:val="7"/>
        </w:numPr>
        <w:rPr>
          <w:lang w:eastAsia="zh-CN"/>
        </w:rPr>
      </w:pPr>
      <w:r w:rsidRPr="000E471E">
        <w:rPr>
          <w:lang w:eastAsia="zh-CN"/>
        </w:rPr>
        <w:t xml:space="preserve">Note that we assumed additional overhead of 4 RE in the second symbol required as additional control overhead for the higher number of resources to be scheduled </w:t>
      </w:r>
    </w:p>
    <w:p w14:paraId="4CC469B9" w14:textId="6A88C6E7" w:rsidR="00021F6A" w:rsidRPr="00F60EF0" w:rsidRDefault="00021F6A" w:rsidP="00503BEE">
      <w:pPr>
        <w:pStyle w:val="Textkrper"/>
        <w:numPr>
          <w:ilvl w:val="0"/>
          <w:numId w:val="7"/>
        </w:numPr>
        <w:rPr>
          <w:lang w:eastAsia="zh-CN"/>
        </w:rPr>
      </w:pPr>
      <w:r w:rsidRPr="00F60EF0">
        <w:rPr>
          <w:lang w:eastAsia="zh-CN"/>
        </w:rPr>
        <w:t xml:space="preserve">When TTI shortening is assumed we slice the original TTI into equal parts assuming wraparound of the symbols </w:t>
      </w:r>
      <w:r w:rsidR="00E50B78" w:rsidRPr="00F60EF0">
        <w:rPr>
          <w:lang w:eastAsia="zh-CN"/>
        </w:rPr>
        <w:t xml:space="preserve">and their corresponding overhead from </w:t>
      </w:r>
      <w:r w:rsidR="00E50B78" w:rsidRPr="00F60EF0">
        <w:rPr>
          <w:lang w:eastAsia="zh-CN"/>
        </w:rPr>
        <w:fldChar w:fldCharType="begin"/>
      </w:r>
      <w:r w:rsidR="00E50B78" w:rsidRPr="00F60EF0">
        <w:rPr>
          <w:lang w:eastAsia="zh-CN"/>
        </w:rPr>
        <w:instrText xml:space="preserve"> REF _Ref442181116 \h </w:instrText>
      </w:r>
      <w:r w:rsidR="00E50B78" w:rsidRPr="00F60EF0">
        <w:rPr>
          <w:lang w:eastAsia="zh-CN"/>
        </w:rPr>
      </w:r>
      <w:r w:rsidR="00E50B78" w:rsidRPr="00F60EF0">
        <w:rPr>
          <w:lang w:eastAsia="zh-CN"/>
        </w:rPr>
        <w:fldChar w:fldCharType="separate"/>
      </w:r>
      <w:r w:rsidR="00212E06" w:rsidRPr="00F60EF0">
        <w:t xml:space="preserve">Table </w:t>
      </w:r>
      <w:r w:rsidR="00212E06" w:rsidRPr="00F60EF0">
        <w:rPr>
          <w:noProof/>
        </w:rPr>
        <w:t>1</w:t>
      </w:r>
      <w:r w:rsidR="00E50B78" w:rsidRPr="00F60EF0">
        <w:rPr>
          <w:lang w:eastAsia="zh-CN"/>
        </w:rPr>
        <w:fldChar w:fldCharType="end"/>
      </w:r>
      <w:r w:rsidR="00E50B78" w:rsidRPr="00F60EF0">
        <w:rPr>
          <w:lang w:eastAsia="zh-CN"/>
        </w:rPr>
        <w:t xml:space="preserve">. This leads to the following assignment of symbols to the shorter TTIs according to </w:t>
      </w:r>
      <w:r w:rsidR="00E50B78" w:rsidRPr="00F60EF0">
        <w:rPr>
          <w:lang w:eastAsia="zh-CN"/>
        </w:rPr>
        <w:fldChar w:fldCharType="begin"/>
      </w:r>
      <w:r w:rsidR="00E50B78" w:rsidRPr="00F60EF0">
        <w:rPr>
          <w:lang w:eastAsia="zh-CN"/>
        </w:rPr>
        <w:instrText xml:space="preserve"> REF _Ref442181237 \h </w:instrText>
      </w:r>
      <w:r w:rsidR="00E50B78" w:rsidRPr="00F60EF0">
        <w:rPr>
          <w:lang w:eastAsia="zh-CN"/>
        </w:rPr>
      </w:r>
      <w:r w:rsidR="00E50B78" w:rsidRPr="00F60EF0">
        <w:rPr>
          <w:lang w:eastAsia="zh-CN"/>
        </w:rPr>
        <w:fldChar w:fldCharType="separate"/>
      </w:r>
      <w:r w:rsidR="00212E06" w:rsidRPr="00F60EF0">
        <w:t xml:space="preserve">Table </w:t>
      </w:r>
      <w:r w:rsidR="00212E06" w:rsidRPr="00F60EF0">
        <w:rPr>
          <w:noProof/>
        </w:rPr>
        <w:t>2</w:t>
      </w:r>
      <w:r w:rsidR="00E50B78" w:rsidRPr="00F60EF0">
        <w:rPr>
          <w:lang w:eastAsia="zh-CN"/>
        </w:rPr>
        <w:fldChar w:fldCharType="end"/>
      </w:r>
      <w:r w:rsidR="00E50B78" w:rsidRPr="00F60EF0">
        <w:rPr>
          <w:lang w:eastAsia="zh-CN"/>
        </w:rPr>
        <w:t>.</w:t>
      </w:r>
    </w:p>
    <w:p w14:paraId="2715391C" w14:textId="05337FCB" w:rsidR="00E50B78" w:rsidRPr="00F60EF0" w:rsidRDefault="00E50B78" w:rsidP="00503BEE">
      <w:pPr>
        <w:pStyle w:val="Textkrper"/>
        <w:numPr>
          <w:ilvl w:val="0"/>
          <w:numId w:val="7"/>
        </w:numPr>
        <w:rPr>
          <w:lang w:eastAsia="zh-CN"/>
        </w:rPr>
      </w:pPr>
      <w:r w:rsidRPr="00F60EF0">
        <w:rPr>
          <w:lang w:eastAsia="zh-CN"/>
        </w:rPr>
        <w:t xml:space="preserve">The accumulated overhead of the shortened TTI sizes is given in </w:t>
      </w:r>
      <w:r w:rsidRPr="00F60EF0">
        <w:rPr>
          <w:lang w:eastAsia="zh-CN"/>
        </w:rPr>
        <w:fldChar w:fldCharType="begin"/>
      </w:r>
      <w:r w:rsidRPr="00F60EF0">
        <w:rPr>
          <w:lang w:eastAsia="zh-CN"/>
        </w:rPr>
        <w:instrText xml:space="preserve"> REF _Ref442176514 \h </w:instrText>
      </w:r>
      <w:r w:rsidRPr="00F60EF0">
        <w:rPr>
          <w:lang w:eastAsia="zh-CN"/>
        </w:rPr>
      </w:r>
      <w:r w:rsidRPr="00F60EF0">
        <w:rPr>
          <w:lang w:eastAsia="zh-CN"/>
        </w:rPr>
        <w:fldChar w:fldCharType="separate"/>
      </w:r>
      <w:r w:rsidR="00212E06" w:rsidRPr="00F60EF0">
        <w:t xml:space="preserve">Table </w:t>
      </w:r>
      <w:r w:rsidR="00212E06" w:rsidRPr="00F60EF0">
        <w:rPr>
          <w:noProof/>
        </w:rPr>
        <w:t>3</w:t>
      </w:r>
      <w:r w:rsidRPr="00F60EF0">
        <w:rPr>
          <w:lang w:eastAsia="zh-CN"/>
        </w:rPr>
        <w:fldChar w:fldCharType="end"/>
      </w:r>
      <w:r w:rsidRPr="00F60EF0">
        <w:rPr>
          <w:lang w:eastAsia="zh-CN"/>
        </w:rPr>
        <w:t>.</w:t>
      </w:r>
    </w:p>
    <w:p w14:paraId="77D0FA0A" w14:textId="17E302A5" w:rsidR="00E50B78" w:rsidRDefault="00E50B78" w:rsidP="00503BEE">
      <w:pPr>
        <w:pStyle w:val="Textkrper"/>
        <w:numPr>
          <w:ilvl w:val="0"/>
          <w:numId w:val="7"/>
        </w:numPr>
        <w:rPr>
          <w:lang w:eastAsia="zh-CN"/>
        </w:rPr>
      </w:pPr>
      <w:r w:rsidRPr="00F60EF0">
        <w:rPr>
          <w:lang w:eastAsia="zh-CN"/>
        </w:rPr>
        <w:t xml:space="preserve">The resulting relative overhead of the varying TTI sizes and the individual TTI-ids is given in </w:t>
      </w:r>
      <w:r w:rsidRPr="00F60EF0">
        <w:rPr>
          <w:lang w:eastAsia="zh-CN"/>
        </w:rPr>
        <w:fldChar w:fldCharType="begin"/>
      </w:r>
      <w:r w:rsidRPr="00F60EF0">
        <w:rPr>
          <w:lang w:eastAsia="zh-CN"/>
        </w:rPr>
        <w:instrText xml:space="preserve"> REF _Ref442176497 \h </w:instrText>
      </w:r>
      <w:r w:rsidRPr="00F60EF0">
        <w:rPr>
          <w:lang w:eastAsia="zh-CN"/>
        </w:rPr>
      </w:r>
      <w:r w:rsidRPr="00F60EF0">
        <w:rPr>
          <w:lang w:eastAsia="zh-CN"/>
        </w:rPr>
        <w:fldChar w:fldCharType="separate"/>
      </w:r>
      <w:r w:rsidR="00212E06" w:rsidRPr="00F60EF0">
        <w:t xml:space="preserve">Table </w:t>
      </w:r>
      <w:r w:rsidR="00212E06" w:rsidRPr="00F60EF0">
        <w:rPr>
          <w:noProof/>
        </w:rPr>
        <w:t>4</w:t>
      </w:r>
      <w:r w:rsidRPr="00F60EF0">
        <w:rPr>
          <w:lang w:eastAsia="zh-CN"/>
        </w:rPr>
        <w:fldChar w:fldCharType="end"/>
      </w:r>
      <w:r w:rsidRPr="00F60EF0">
        <w:rPr>
          <w:lang w:eastAsia="zh-CN"/>
        </w:rPr>
        <w:t xml:space="preserve">, where the number of REs from </w:t>
      </w:r>
      <w:r w:rsidRPr="00F60EF0">
        <w:rPr>
          <w:lang w:eastAsia="zh-CN"/>
        </w:rPr>
        <w:fldChar w:fldCharType="begin"/>
      </w:r>
      <w:r w:rsidRPr="00F60EF0">
        <w:rPr>
          <w:lang w:eastAsia="zh-CN"/>
        </w:rPr>
        <w:instrText xml:space="preserve"> REF _Ref442176514 \h </w:instrText>
      </w:r>
      <w:r w:rsidRPr="00F60EF0">
        <w:rPr>
          <w:lang w:eastAsia="zh-CN"/>
        </w:rPr>
      </w:r>
      <w:r w:rsidRPr="00F60EF0">
        <w:rPr>
          <w:lang w:eastAsia="zh-CN"/>
        </w:rPr>
        <w:fldChar w:fldCharType="separate"/>
      </w:r>
      <w:r w:rsidR="00212E06" w:rsidRPr="00F60EF0">
        <w:t xml:space="preserve">Table </w:t>
      </w:r>
      <w:r w:rsidR="00212E06" w:rsidRPr="00F60EF0">
        <w:rPr>
          <w:noProof/>
        </w:rPr>
        <w:t>3</w:t>
      </w:r>
      <w:r w:rsidRPr="00F60EF0">
        <w:rPr>
          <w:lang w:eastAsia="zh-CN"/>
        </w:rPr>
        <w:fldChar w:fldCharType="end"/>
      </w:r>
      <w:r w:rsidRPr="00F60EF0">
        <w:rPr>
          <w:lang w:eastAsia="zh-CN"/>
        </w:rPr>
        <w:t xml:space="preserve"> is divided by the total number of REs of the corresponding TTI length given in </w:t>
      </w:r>
      <w:r w:rsidR="00212E06" w:rsidRPr="00F60EF0">
        <w:rPr>
          <w:lang w:eastAsia="zh-CN"/>
        </w:rPr>
        <w:fldChar w:fldCharType="begin"/>
      </w:r>
      <w:r w:rsidR="00212E06" w:rsidRPr="00F60EF0">
        <w:rPr>
          <w:lang w:eastAsia="zh-CN"/>
        </w:rPr>
        <w:instrText xml:space="preserve"> REF _Ref442181623 \h </w:instrText>
      </w:r>
      <w:r w:rsidR="00212E06" w:rsidRPr="00F60EF0">
        <w:rPr>
          <w:lang w:eastAsia="zh-CN"/>
        </w:rPr>
      </w:r>
      <w:r w:rsidR="00212E06" w:rsidRPr="00F60EF0">
        <w:rPr>
          <w:lang w:eastAsia="zh-CN"/>
        </w:rPr>
        <w:fldChar w:fldCharType="separate"/>
      </w:r>
      <w:r w:rsidR="00212E06" w:rsidRPr="00F60EF0">
        <w:t xml:space="preserve">Table </w:t>
      </w:r>
      <w:r w:rsidR="00212E06" w:rsidRPr="00F60EF0">
        <w:rPr>
          <w:noProof/>
        </w:rPr>
        <w:t>5</w:t>
      </w:r>
      <w:r w:rsidR="00212E06" w:rsidRPr="00F60EF0">
        <w:rPr>
          <w:lang w:eastAsia="zh-CN"/>
        </w:rPr>
        <w:fldChar w:fldCharType="end"/>
      </w:r>
      <w:r w:rsidR="00212E06" w:rsidRPr="00F60EF0">
        <w:rPr>
          <w:lang w:eastAsia="zh-CN"/>
        </w:rPr>
        <w:t>.</w:t>
      </w:r>
    </w:p>
    <w:p w14:paraId="60BA0CDA" w14:textId="553EA68E" w:rsidR="00587A56" w:rsidRDefault="00587A56" w:rsidP="00587A56">
      <w:pPr>
        <w:pStyle w:val="berschrift2"/>
        <w:numPr>
          <w:ilvl w:val="1"/>
          <w:numId w:val="5"/>
        </w:numPr>
        <w:rPr>
          <w:rFonts w:eastAsia="SimSun"/>
        </w:rPr>
      </w:pPr>
      <w:r>
        <w:rPr>
          <w:rFonts w:eastAsia="SimSun"/>
        </w:rPr>
        <w:t>System Level Simulation Results</w:t>
      </w:r>
    </w:p>
    <w:p w14:paraId="329FF03F" w14:textId="361FF351" w:rsidR="001B2D47" w:rsidRPr="001B2D47" w:rsidRDefault="001B2D47" w:rsidP="001B2D47">
      <w:pPr>
        <w:pStyle w:val="Textkrper"/>
      </w:pPr>
      <w:r>
        <w:t>The following figures show the mean sum TCP throughput per macro-</w:t>
      </w:r>
      <w:proofErr w:type="spellStart"/>
      <w:r>
        <w:t>eNB</w:t>
      </w:r>
      <w:proofErr w:type="spellEnd"/>
      <w:r>
        <w:t xml:space="preserve"> over subsequent TTIs. </w:t>
      </w:r>
    </w:p>
    <w:p w14:paraId="16DA39EB" w14:textId="77777777" w:rsidR="001D3330" w:rsidRDefault="001B4C68" w:rsidP="001D3330">
      <w:pPr>
        <w:pStyle w:val="Textkrper"/>
        <w:keepNext/>
      </w:pPr>
      <w:r>
        <w:rPr>
          <w:noProof/>
          <w:lang w:val="de-DE" w:eastAsia="de-DE"/>
        </w:rPr>
        <w:drawing>
          <wp:inline distT="0" distB="0" distL="0" distR="0" wp14:anchorId="2CD6BA07" wp14:editId="7DBF9A32">
            <wp:extent cx="5581015" cy="3447001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015" cy="3447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DF360" w14:textId="55840D26" w:rsidR="00587A56" w:rsidRPr="00587A56" w:rsidRDefault="001D3330" w:rsidP="001B2D47">
      <w:pPr>
        <w:pStyle w:val="Beschriftung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B7C0A">
        <w:rPr>
          <w:noProof/>
        </w:rPr>
        <w:t>2</w:t>
      </w:r>
      <w:r>
        <w:fldChar w:fldCharType="end"/>
      </w:r>
      <w:r>
        <w:t xml:space="preserve">: </w:t>
      </w:r>
      <w:r w:rsidRPr="009502DA">
        <w:t>Legacy LTE frame structure with 14 OFDM symbols per TTI.</w:t>
      </w:r>
    </w:p>
    <w:p w14:paraId="675AD58B" w14:textId="754EF81A" w:rsidR="00587A56" w:rsidRDefault="00587A56" w:rsidP="00587A56">
      <w:pPr>
        <w:pStyle w:val="Textkrper"/>
        <w:rPr>
          <w:lang w:eastAsia="zh-CN"/>
        </w:rPr>
      </w:pPr>
    </w:p>
    <w:p w14:paraId="49EDB0A0" w14:textId="77777777" w:rsidR="001B2D47" w:rsidRDefault="00AB3F23" w:rsidP="001B2D47">
      <w:pPr>
        <w:pStyle w:val="Textkrper"/>
        <w:keepNext/>
      </w:pPr>
      <w:r w:rsidRPr="00AB3F23">
        <w:rPr>
          <w:noProof/>
          <w:lang w:val="de-DE" w:eastAsia="de-DE"/>
        </w:rPr>
        <w:lastRenderedPageBreak/>
        <w:drawing>
          <wp:inline distT="0" distB="0" distL="0" distR="0" wp14:anchorId="1585B343" wp14:editId="203A038F">
            <wp:extent cx="5581015" cy="3449955"/>
            <wp:effectExtent l="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81015" cy="344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0BC94" w14:textId="29AC7AC7" w:rsidR="004F46BD" w:rsidRDefault="001B2D47" w:rsidP="001B2D47">
      <w:pPr>
        <w:pStyle w:val="Beschriftung"/>
        <w:jc w:val="center"/>
        <w:rPr>
          <w:lang w:eastAsia="zh-CN"/>
        </w:rPr>
      </w:pPr>
      <w:bookmarkStart w:id="1" w:name="_Ref4424606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B7C0A">
        <w:rPr>
          <w:noProof/>
        </w:rPr>
        <w:t>3</w:t>
      </w:r>
      <w:r>
        <w:fldChar w:fldCharType="end"/>
      </w:r>
      <w:bookmarkEnd w:id="1"/>
      <w:r>
        <w:t>: 7 OFDM symbols per TTI.</w:t>
      </w:r>
    </w:p>
    <w:p w14:paraId="6D0F3064" w14:textId="77777777" w:rsidR="001B2D47" w:rsidRDefault="00AB3F23" w:rsidP="001B2D47">
      <w:pPr>
        <w:pStyle w:val="Textkrper"/>
        <w:keepNext/>
      </w:pPr>
      <w:r w:rsidRPr="00AB3F23">
        <w:rPr>
          <w:noProof/>
          <w:lang w:val="de-DE" w:eastAsia="de-DE"/>
        </w:rPr>
        <w:drawing>
          <wp:inline distT="0" distB="0" distL="0" distR="0" wp14:anchorId="61A3F884" wp14:editId="321C211E">
            <wp:extent cx="5581015" cy="3449955"/>
            <wp:effectExtent l="0" t="0" r="0" b="0"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81015" cy="344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99CAD9" w14:textId="199C7A25" w:rsidR="001B4C68" w:rsidRDefault="001B2D47" w:rsidP="001B2D47">
      <w:pPr>
        <w:pStyle w:val="Beschriftung"/>
        <w:jc w:val="center"/>
        <w:rPr>
          <w:lang w:eastAsia="zh-CN"/>
        </w:rPr>
      </w:pPr>
      <w:bookmarkStart w:id="2" w:name="_Ref44246066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B7C0A">
        <w:rPr>
          <w:noProof/>
        </w:rPr>
        <w:t>4</w:t>
      </w:r>
      <w:r>
        <w:fldChar w:fldCharType="end"/>
      </w:r>
      <w:bookmarkEnd w:id="2"/>
      <w:r>
        <w:t>: 3</w:t>
      </w:r>
      <w:r w:rsidRPr="00F4373B">
        <w:t xml:space="preserve"> OFDM symbols per TTI.</w:t>
      </w:r>
    </w:p>
    <w:p w14:paraId="33F849C7" w14:textId="77777777" w:rsidR="001B2D47" w:rsidRDefault="00AB3F23" w:rsidP="001B2D47">
      <w:pPr>
        <w:pStyle w:val="Textkrper"/>
        <w:keepNext/>
      </w:pPr>
      <w:r w:rsidRPr="00AB3F23">
        <w:rPr>
          <w:noProof/>
          <w:lang w:val="de-DE" w:eastAsia="de-DE"/>
        </w:rPr>
        <w:lastRenderedPageBreak/>
        <w:drawing>
          <wp:inline distT="0" distB="0" distL="0" distR="0" wp14:anchorId="15FDA35A" wp14:editId="65B42E22">
            <wp:extent cx="5581015" cy="3449955"/>
            <wp:effectExtent l="0" t="0" r="0" b="0"/>
            <wp:docPr id="3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81015" cy="344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1DA162" w14:textId="6ED9400D" w:rsidR="001B4C68" w:rsidRDefault="001B2D47" w:rsidP="001B2D47">
      <w:pPr>
        <w:pStyle w:val="Beschriftung"/>
        <w:jc w:val="center"/>
        <w:rPr>
          <w:lang w:eastAsia="zh-CN"/>
        </w:rPr>
      </w:pPr>
      <w:bookmarkStart w:id="3" w:name="_Ref44246067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B7C0A">
        <w:rPr>
          <w:noProof/>
        </w:rPr>
        <w:t>5</w:t>
      </w:r>
      <w:r>
        <w:fldChar w:fldCharType="end"/>
      </w:r>
      <w:bookmarkEnd w:id="3"/>
      <w:r>
        <w:t>:  1</w:t>
      </w:r>
      <w:r w:rsidRPr="00B104AC">
        <w:t xml:space="preserve"> OFDM symbols per TTI.</w:t>
      </w:r>
    </w:p>
    <w:p w14:paraId="61C073FF" w14:textId="77777777" w:rsidR="005B7C0A" w:rsidRDefault="00AB3F23" w:rsidP="005B7C0A">
      <w:pPr>
        <w:pStyle w:val="Textkrper"/>
        <w:keepNext/>
      </w:pPr>
      <w:r w:rsidRPr="00AB3F23">
        <w:rPr>
          <w:noProof/>
          <w:lang w:val="de-DE" w:eastAsia="de-DE"/>
        </w:rPr>
        <w:drawing>
          <wp:inline distT="0" distB="0" distL="0" distR="0" wp14:anchorId="47416A85" wp14:editId="4FDFE23C">
            <wp:extent cx="5581015" cy="3449955"/>
            <wp:effectExtent l="0" t="0" r="0" b="0"/>
            <wp:docPr id="4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81015" cy="344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F4217A" w14:textId="4553119C" w:rsidR="001B4C68" w:rsidRDefault="005B7C0A" w:rsidP="005B7C0A">
      <w:pPr>
        <w:pStyle w:val="Beschriftung"/>
        <w:jc w:val="center"/>
        <w:rPr>
          <w:lang w:eastAsia="zh-CN"/>
        </w:rPr>
      </w:pPr>
      <w:bookmarkStart w:id="4" w:name="_Ref44246068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4"/>
      <w:r>
        <w:t>:  1 OFDM symbols per TTI, zoomed version.</w:t>
      </w:r>
    </w:p>
    <w:p w14:paraId="04A00331" w14:textId="6D30E013" w:rsidR="00A854B4" w:rsidRDefault="00A854B4" w:rsidP="00A854B4">
      <w:pPr>
        <w:pStyle w:val="berschrift2"/>
        <w:numPr>
          <w:ilvl w:val="1"/>
          <w:numId w:val="5"/>
        </w:numPr>
        <w:rPr>
          <w:rFonts w:eastAsia="SimSun"/>
        </w:rPr>
      </w:pPr>
      <w:r>
        <w:rPr>
          <w:rFonts w:eastAsia="SimSun"/>
        </w:rPr>
        <w:t>Observations</w:t>
      </w:r>
    </w:p>
    <w:p w14:paraId="7F4DB4A6" w14:textId="1EF5B181" w:rsidR="00A32E38" w:rsidRDefault="00F60EF0" w:rsidP="00F60EF0">
      <w:pPr>
        <w:pStyle w:val="Textkrper"/>
        <w:rPr>
          <w:lang w:eastAsia="zh-CN"/>
        </w:rPr>
      </w:pPr>
      <w:r>
        <w:rPr>
          <w:lang w:eastAsia="zh-CN"/>
        </w:rPr>
        <w:t>The main findings and observations by TTI shortening of the LTE legacy frame are given in the following:</w:t>
      </w:r>
    </w:p>
    <w:p w14:paraId="72D204A8" w14:textId="789CAECE" w:rsidR="00A854B4" w:rsidRDefault="00412117" w:rsidP="00A854B4">
      <w:pPr>
        <w:pStyle w:val="Textkrper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Legacy LTE frame structure: </w:t>
      </w:r>
      <w:r w:rsidR="0062525B">
        <w:rPr>
          <w:lang w:eastAsia="zh-CN"/>
        </w:rPr>
        <w:t>Long term f</w:t>
      </w:r>
      <w:r w:rsidR="00A854B4">
        <w:rPr>
          <w:lang w:eastAsia="zh-CN"/>
        </w:rPr>
        <w:t xml:space="preserve">luctuations </w:t>
      </w:r>
      <w:r w:rsidR="0062525B">
        <w:rPr>
          <w:lang w:eastAsia="zh-CN"/>
        </w:rPr>
        <w:t xml:space="preserve">over time </w:t>
      </w:r>
      <w:r>
        <w:rPr>
          <w:lang w:eastAsia="zh-CN"/>
        </w:rPr>
        <w:t>caused by</w:t>
      </w:r>
      <w:r w:rsidR="0062525B">
        <w:rPr>
          <w:lang w:eastAsia="zh-CN"/>
        </w:rPr>
        <w:t xml:space="preserve"> </w:t>
      </w:r>
    </w:p>
    <w:p w14:paraId="20DCE1A4" w14:textId="63615CD4" w:rsidR="00A854B4" w:rsidRDefault="008418D7" w:rsidP="00A854B4">
      <w:pPr>
        <w:pStyle w:val="Textkrper"/>
        <w:numPr>
          <w:ilvl w:val="1"/>
          <w:numId w:val="12"/>
        </w:numPr>
        <w:rPr>
          <w:lang w:eastAsia="zh-CN"/>
        </w:rPr>
      </w:pPr>
      <w:r>
        <w:rPr>
          <w:lang w:eastAsia="zh-CN"/>
        </w:rPr>
        <w:t>Time variant c</w:t>
      </w:r>
      <w:r w:rsidR="00A854B4">
        <w:rPr>
          <w:lang w:eastAsia="zh-CN"/>
        </w:rPr>
        <w:t xml:space="preserve">hannel </w:t>
      </w:r>
    </w:p>
    <w:p w14:paraId="07111A9D" w14:textId="021785B0" w:rsidR="00A854B4" w:rsidRDefault="00A854B4" w:rsidP="00A854B4">
      <w:pPr>
        <w:pStyle w:val="Textkrper"/>
        <w:numPr>
          <w:ilvl w:val="1"/>
          <w:numId w:val="12"/>
        </w:numPr>
        <w:rPr>
          <w:lang w:eastAsia="zh-CN"/>
        </w:rPr>
      </w:pPr>
      <w:r>
        <w:rPr>
          <w:lang w:eastAsia="zh-CN"/>
        </w:rPr>
        <w:t>Feedback interval</w:t>
      </w:r>
    </w:p>
    <w:p w14:paraId="28582E0B" w14:textId="58B9CB24" w:rsidR="00A854B4" w:rsidRDefault="00A854B4" w:rsidP="00A854B4">
      <w:pPr>
        <w:pStyle w:val="Textkrper"/>
        <w:numPr>
          <w:ilvl w:val="1"/>
          <w:numId w:val="12"/>
        </w:numPr>
        <w:rPr>
          <w:lang w:eastAsia="zh-CN"/>
        </w:rPr>
      </w:pPr>
      <w:r>
        <w:rPr>
          <w:lang w:eastAsia="zh-CN"/>
        </w:rPr>
        <w:t>HARQ process</w:t>
      </w:r>
    </w:p>
    <w:p w14:paraId="44B43807" w14:textId="647F0903" w:rsidR="0062525B" w:rsidRDefault="00412117" w:rsidP="0062525B">
      <w:pPr>
        <w:pStyle w:val="Textkrper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lastRenderedPageBreak/>
        <w:t xml:space="preserve">TTI shortening: High throughput jitter caused by changing overhead over different OFDM symbols. Effects shown for TTI length of 7, 3 and 1 OFDM symbol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_Ref442460657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,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_Ref442460665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 xml:space="preserve">,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_Ref442460673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_Ref442460684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6</w:t>
      </w:r>
      <w:r>
        <w:rPr>
          <w:lang w:eastAsia="zh-CN"/>
        </w:rPr>
        <w:fldChar w:fldCharType="end"/>
      </w:r>
      <w:r>
        <w:rPr>
          <w:lang w:eastAsia="zh-CN"/>
        </w:rPr>
        <w:t xml:space="preserve">. A Summary is given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_Ref442460946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28792DB8" w14:textId="1ACBC317" w:rsidR="00CA2777" w:rsidRDefault="00CA2777" w:rsidP="0062525B">
      <w:pPr>
        <w:pStyle w:val="Textkrper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TTI shorting with 1 OFDM symbol per TTI causes 100% overhead every 14</w:t>
      </w:r>
      <w:r w:rsidRPr="00CA2777">
        <w:rPr>
          <w:vertAlign w:val="superscript"/>
          <w:lang w:eastAsia="zh-CN"/>
        </w:rPr>
        <w:t>th</w:t>
      </w:r>
      <w:r>
        <w:rPr>
          <w:lang w:eastAsia="zh-CN"/>
        </w:rPr>
        <w:t xml:space="preserve"> TTI due to control channel overhead.</w:t>
      </w:r>
    </w:p>
    <w:p w14:paraId="5FCBBAB2" w14:textId="77777777" w:rsidR="0062525B" w:rsidRDefault="0062525B" w:rsidP="0062525B">
      <w:pPr>
        <w:pStyle w:val="Textkrper"/>
        <w:ind w:left="1800"/>
        <w:rPr>
          <w:lang w:eastAsia="zh-CN"/>
        </w:rPr>
      </w:pPr>
    </w:p>
    <w:p w14:paraId="79CD8559" w14:textId="1667F214" w:rsidR="00412117" w:rsidRDefault="00412117" w:rsidP="00412117">
      <w:pPr>
        <w:pStyle w:val="Beschriftung"/>
        <w:keepNext/>
        <w:jc w:val="center"/>
      </w:pPr>
      <w:bookmarkStart w:id="5" w:name="_Ref442460946"/>
      <w:proofErr w:type="gramStart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: Summary of throughput jitter caused by changing overhead in TTI shortening.</w:t>
      </w:r>
      <w:proofErr w:type="gramEnd"/>
    </w:p>
    <w:tbl>
      <w:tblPr>
        <w:tblStyle w:val="Tabellenraster"/>
        <w:tblW w:w="0" w:type="auto"/>
        <w:jc w:val="center"/>
        <w:tblInd w:w="817" w:type="dxa"/>
        <w:tblLook w:val="04A0" w:firstRow="1" w:lastRow="0" w:firstColumn="1" w:lastColumn="0" w:noHBand="0" w:noVBand="1"/>
      </w:tblPr>
      <w:tblGrid>
        <w:gridCol w:w="1956"/>
        <w:gridCol w:w="699"/>
        <w:gridCol w:w="699"/>
        <w:gridCol w:w="699"/>
        <w:gridCol w:w="699"/>
        <w:gridCol w:w="700"/>
        <w:gridCol w:w="700"/>
        <w:gridCol w:w="700"/>
      </w:tblGrid>
      <w:tr w:rsidR="002E7747" w14:paraId="6A7F7245" w14:textId="77777777" w:rsidTr="00412117">
        <w:trPr>
          <w:jc w:val="center"/>
        </w:trPr>
        <w:tc>
          <w:tcPr>
            <w:tcW w:w="1956" w:type="dxa"/>
          </w:tcPr>
          <w:p w14:paraId="0DE0B027" w14:textId="77777777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TTI size</w:t>
            </w:r>
          </w:p>
        </w:tc>
        <w:tc>
          <w:tcPr>
            <w:tcW w:w="699" w:type="dxa"/>
          </w:tcPr>
          <w:p w14:paraId="7FD28096" w14:textId="77777777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699" w:type="dxa"/>
          </w:tcPr>
          <w:p w14:paraId="499BF214" w14:textId="77777777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699" w:type="dxa"/>
          </w:tcPr>
          <w:p w14:paraId="7EA2BF34" w14:textId="77777777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99" w:type="dxa"/>
          </w:tcPr>
          <w:p w14:paraId="448E3B35" w14:textId="77777777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700" w:type="dxa"/>
          </w:tcPr>
          <w:p w14:paraId="1F8229E9" w14:textId="77777777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00" w:type="dxa"/>
          </w:tcPr>
          <w:p w14:paraId="5F8E9853" w14:textId="77777777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700" w:type="dxa"/>
          </w:tcPr>
          <w:p w14:paraId="7C768955" w14:textId="77777777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2E7747" w14:paraId="291AC89F" w14:textId="77777777" w:rsidTr="00412117">
        <w:trPr>
          <w:jc w:val="center"/>
        </w:trPr>
        <w:tc>
          <w:tcPr>
            <w:tcW w:w="1956" w:type="dxa"/>
          </w:tcPr>
          <w:p w14:paraId="364FAC97" w14:textId="77777777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Absolute short term variation in Mbit/s</w:t>
            </w:r>
          </w:p>
        </w:tc>
        <w:tc>
          <w:tcPr>
            <w:tcW w:w="699" w:type="dxa"/>
          </w:tcPr>
          <w:p w14:paraId="299CE96F" w14:textId="69572F2A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5.9</w:t>
            </w:r>
          </w:p>
        </w:tc>
        <w:tc>
          <w:tcPr>
            <w:tcW w:w="699" w:type="dxa"/>
          </w:tcPr>
          <w:p w14:paraId="03B4133B" w14:textId="668916C2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9.4</w:t>
            </w:r>
          </w:p>
        </w:tc>
        <w:tc>
          <w:tcPr>
            <w:tcW w:w="699" w:type="dxa"/>
          </w:tcPr>
          <w:p w14:paraId="2E5271FC" w14:textId="59620694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699" w:type="dxa"/>
          </w:tcPr>
          <w:p w14:paraId="2BEBA930" w14:textId="156E1D01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700" w:type="dxa"/>
          </w:tcPr>
          <w:p w14:paraId="0AC66BB6" w14:textId="1AC1F0B8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00" w:type="dxa"/>
          </w:tcPr>
          <w:p w14:paraId="791ECD5A" w14:textId="191E3BB2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27.3</w:t>
            </w:r>
          </w:p>
        </w:tc>
        <w:tc>
          <w:tcPr>
            <w:tcW w:w="700" w:type="dxa"/>
          </w:tcPr>
          <w:p w14:paraId="2DB8E44A" w14:textId="05901585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40.5</w:t>
            </w:r>
          </w:p>
        </w:tc>
      </w:tr>
      <w:tr w:rsidR="002E7747" w14:paraId="0B9D2DA0" w14:textId="77777777" w:rsidTr="00412117">
        <w:trPr>
          <w:jc w:val="center"/>
        </w:trPr>
        <w:tc>
          <w:tcPr>
            <w:tcW w:w="1956" w:type="dxa"/>
          </w:tcPr>
          <w:p w14:paraId="038F3828" w14:textId="77777777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Fitting curve 5</w:t>
            </w:r>
            <w:r w:rsidRPr="001B4C68">
              <w:rPr>
                <w:vertAlign w:val="superscript"/>
                <w:lang w:eastAsia="zh-CN"/>
              </w:rPr>
              <w:t>th</w:t>
            </w:r>
            <w:r>
              <w:rPr>
                <w:lang w:eastAsia="zh-CN"/>
              </w:rPr>
              <w:t xml:space="preserve"> polynomial</w:t>
            </w:r>
          </w:p>
        </w:tc>
        <w:tc>
          <w:tcPr>
            <w:tcW w:w="699" w:type="dxa"/>
          </w:tcPr>
          <w:p w14:paraId="286A1972" w14:textId="6EFFCDDA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32.6</w:t>
            </w:r>
          </w:p>
        </w:tc>
        <w:tc>
          <w:tcPr>
            <w:tcW w:w="699" w:type="dxa"/>
          </w:tcPr>
          <w:p w14:paraId="095EE5C3" w14:textId="343B0657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33.2</w:t>
            </w:r>
          </w:p>
        </w:tc>
        <w:tc>
          <w:tcPr>
            <w:tcW w:w="699" w:type="dxa"/>
          </w:tcPr>
          <w:p w14:paraId="18A117EC" w14:textId="20A34305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33.6</w:t>
            </w:r>
          </w:p>
        </w:tc>
        <w:tc>
          <w:tcPr>
            <w:tcW w:w="699" w:type="dxa"/>
          </w:tcPr>
          <w:p w14:paraId="771F8768" w14:textId="3C5B73EC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33.5</w:t>
            </w:r>
          </w:p>
        </w:tc>
        <w:tc>
          <w:tcPr>
            <w:tcW w:w="700" w:type="dxa"/>
          </w:tcPr>
          <w:p w14:paraId="0F9A9659" w14:textId="1D3C8276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33.1</w:t>
            </w:r>
          </w:p>
        </w:tc>
        <w:tc>
          <w:tcPr>
            <w:tcW w:w="700" w:type="dxa"/>
          </w:tcPr>
          <w:p w14:paraId="388687A9" w14:textId="37E4DA4E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33.3</w:t>
            </w:r>
          </w:p>
        </w:tc>
        <w:tc>
          <w:tcPr>
            <w:tcW w:w="700" w:type="dxa"/>
          </w:tcPr>
          <w:p w14:paraId="1C0F2222" w14:textId="364B1A65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32.9</w:t>
            </w:r>
          </w:p>
        </w:tc>
      </w:tr>
      <w:tr w:rsidR="002E7747" w14:paraId="5AFD2886" w14:textId="77777777" w:rsidTr="00412117">
        <w:trPr>
          <w:jc w:val="center"/>
        </w:trPr>
        <w:tc>
          <w:tcPr>
            <w:tcW w:w="1956" w:type="dxa"/>
          </w:tcPr>
          <w:p w14:paraId="27EBFA3D" w14:textId="77777777" w:rsidR="002E7747" w:rsidRDefault="002E7747" w:rsidP="005C2541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Relative short term variation in %</w:t>
            </w:r>
          </w:p>
        </w:tc>
        <w:tc>
          <w:tcPr>
            <w:tcW w:w="699" w:type="dxa"/>
          </w:tcPr>
          <w:p w14:paraId="22EBC8F5" w14:textId="77777777" w:rsidR="002E7747" w:rsidRPr="001B4C68" w:rsidRDefault="002E7747" w:rsidP="005C2541">
            <w:pPr>
              <w:pStyle w:val="Textkrper"/>
              <w:rPr>
                <w:b/>
                <w:lang w:eastAsia="zh-CN"/>
              </w:rPr>
            </w:pPr>
            <w:r w:rsidRPr="001B4C68">
              <w:rPr>
                <w:b/>
                <w:lang w:eastAsia="zh-CN"/>
              </w:rPr>
              <w:t>18</w:t>
            </w:r>
          </w:p>
        </w:tc>
        <w:tc>
          <w:tcPr>
            <w:tcW w:w="699" w:type="dxa"/>
          </w:tcPr>
          <w:p w14:paraId="4A892DD4" w14:textId="576F06BB" w:rsidR="002E7747" w:rsidRPr="001B4C68" w:rsidRDefault="002E7747" w:rsidP="005C2541">
            <w:pPr>
              <w:pStyle w:val="Textkrp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28</w:t>
            </w:r>
          </w:p>
        </w:tc>
        <w:tc>
          <w:tcPr>
            <w:tcW w:w="699" w:type="dxa"/>
          </w:tcPr>
          <w:p w14:paraId="0BAFFB28" w14:textId="324ED5D5" w:rsidR="002E7747" w:rsidRPr="001B4C68" w:rsidRDefault="002E7747" w:rsidP="005C2541">
            <w:pPr>
              <w:pStyle w:val="Textkrp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32</w:t>
            </w:r>
          </w:p>
        </w:tc>
        <w:tc>
          <w:tcPr>
            <w:tcW w:w="699" w:type="dxa"/>
          </w:tcPr>
          <w:p w14:paraId="7942D889" w14:textId="1B7B064B" w:rsidR="002E7747" w:rsidRPr="001B4C68" w:rsidRDefault="002E7747" w:rsidP="005C2541">
            <w:pPr>
              <w:pStyle w:val="Textkrp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33</w:t>
            </w:r>
          </w:p>
        </w:tc>
        <w:tc>
          <w:tcPr>
            <w:tcW w:w="700" w:type="dxa"/>
          </w:tcPr>
          <w:p w14:paraId="147A0A04" w14:textId="3565B003" w:rsidR="002E7747" w:rsidRPr="001B4C68" w:rsidRDefault="002E7747" w:rsidP="005C2541">
            <w:pPr>
              <w:pStyle w:val="Textkrp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60</w:t>
            </w:r>
          </w:p>
        </w:tc>
        <w:tc>
          <w:tcPr>
            <w:tcW w:w="700" w:type="dxa"/>
          </w:tcPr>
          <w:p w14:paraId="28DEF3E0" w14:textId="6197B67B" w:rsidR="002E7747" w:rsidRPr="001B4C68" w:rsidRDefault="002E7747" w:rsidP="005C2541">
            <w:pPr>
              <w:pStyle w:val="Textkrp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82</w:t>
            </w:r>
          </w:p>
        </w:tc>
        <w:tc>
          <w:tcPr>
            <w:tcW w:w="700" w:type="dxa"/>
          </w:tcPr>
          <w:p w14:paraId="0C3EA99A" w14:textId="7851BBF5" w:rsidR="002E7747" w:rsidRPr="001B4C68" w:rsidRDefault="002E7747" w:rsidP="002E7747">
            <w:pPr>
              <w:pStyle w:val="Textkrper"/>
              <w:rPr>
                <w:b/>
                <w:lang w:eastAsia="zh-CN"/>
              </w:rPr>
            </w:pPr>
            <w:r w:rsidRPr="001B4C68">
              <w:rPr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23</w:t>
            </w:r>
          </w:p>
        </w:tc>
      </w:tr>
    </w:tbl>
    <w:p w14:paraId="4DECCE90" w14:textId="77777777" w:rsidR="00AC6215" w:rsidRPr="000E471E" w:rsidRDefault="00AC6215" w:rsidP="0012035F">
      <w:pPr>
        <w:pStyle w:val="Textkrper"/>
        <w:rPr>
          <w:rFonts w:eastAsia="SimSun"/>
          <w:lang w:eastAsia="zh-CN"/>
        </w:rPr>
      </w:pPr>
    </w:p>
    <w:p w14:paraId="393A01C1" w14:textId="77777777" w:rsidR="004146B3" w:rsidRPr="000E471E" w:rsidRDefault="004146B3" w:rsidP="00FF45AE">
      <w:pPr>
        <w:pStyle w:val="berschrift1"/>
        <w:numPr>
          <w:ilvl w:val="0"/>
          <w:numId w:val="5"/>
        </w:numPr>
      </w:pPr>
      <w:r w:rsidRPr="000E471E">
        <w:t>Conclusion</w:t>
      </w:r>
    </w:p>
    <w:p w14:paraId="40A6C19E" w14:textId="77777777" w:rsidR="005C2541" w:rsidRDefault="005C2541" w:rsidP="000312A0">
      <w:pPr>
        <w:pStyle w:val="Textkrper"/>
        <w:rPr>
          <w:bCs/>
        </w:rPr>
      </w:pPr>
      <w:r>
        <w:rPr>
          <w:bCs/>
        </w:rPr>
        <w:t xml:space="preserve">In this contribution we discussed TTI shortening and its effect of time variant TCP throughput. Results show high jitter especially for short TTI. This is mainly caused by non-equally distributed symbols for control channel and pilots. </w:t>
      </w:r>
    </w:p>
    <w:p w14:paraId="79FA0E27" w14:textId="254C3B81" w:rsidR="005C2541" w:rsidRPr="00BF334A" w:rsidRDefault="005C2541" w:rsidP="000312A0">
      <w:pPr>
        <w:pStyle w:val="Textkrper"/>
        <w:rPr>
          <w:bCs/>
        </w:rPr>
      </w:pPr>
      <w:r>
        <w:rPr>
          <w:bCs/>
        </w:rPr>
        <w:t>The study of jitter effects on TCP throughput is of importance for shortened TTI. Novel use cases with low-latency requirements, e.g. MTC and V2X, have to rely on reliable throughput a</w:t>
      </w:r>
      <w:r w:rsidR="00F92DBF">
        <w:rPr>
          <w:bCs/>
        </w:rPr>
        <w:t>nd guaranteed packet delivery under tight timing constraints.</w:t>
      </w:r>
      <w:bookmarkStart w:id="6" w:name="_GoBack"/>
      <w:bookmarkEnd w:id="6"/>
      <w:r>
        <w:rPr>
          <w:bCs/>
        </w:rPr>
        <w:t xml:space="preserve"> </w:t>
      </w:r>
    </w:p>
    <w:p w14:paraId="4D808CD4" w14:textId="77777777" w:rsidR="007A6282" w:rsidRPr="000E471E" w:rsidRDefault="007A6282" w:rsidP="00FF45AE">
      <w:pPr>
        <w:pStyle w:val="berschrift1"/>
        <w:numPr>
          <w:ilvl w:val="0"/>
          <w:numId w:val="5"/>
        </w:numPr>
      </w:pPr>
      <w:r w:rsidRPr="000E471E">
        <w:t>Reference</w:t>
      </w:r>
      <w:r w:rsidR="00C676CF" w:rsidRPr="000E471E">
        <w:t>s</w:t>
      </w:r>
    </w:p>
    <w:p w14:paraId="57A78618" w14:textId="77777777" w:rsidR="00D21C48" w:rsidRPr="000E471E" w:rsidRDefault="00D21C48" w:rsidP="00D21C48">
      <w:pPr>
        <w:pStyle w:val="Textkrper"/>
        <w:numPr>
          <w:ilvl w:val="0"/>
          <w:numId w:val="6"/>
        </w:numPr>
      </w:pPr>
      <w:bookmarkStart w:id="7" w:name="_Ref442194965"/>
      <w:r w:rsidRPr="000E471E">
        <w:t xml:space="preserve">RP-150465, </w:t>
      </w:r>
      <w:r w:rsidRPr="000E471E">
        <w:rPr>
          <w:rFonts w:eastAsia="SimSun"/>
          <w:szCs w:val="20"/>
        </w:rPr>
        <w:t>New SI proposal: Study on Latency reduction techniques for LTE</w:t>
      </w:r>
      <w:r w:rsidRPr="000E471E">
        <w:t>, RAN#67</w:t>
      </w:r>
      <w:bookmarkEnd w:id="7"/>
    </w:p>
    <w:p w14:paraId="50D021D5" w14:textId="77777777" w:rsidR="00D21C48" w:rsidRPr="000E471E" w:rsidRDefault="008F47FA" w:rsidP="00647E73">
      <w:pPr>
        <w:pStyle w:val="Textkrper"/>
        <w:numPr>
          <w:ilvl w:val="0"/>
          <w:numId w:val="6"/>
        </w:numPr>
        <w:rPr>
          <w:rFonts w:eastAsia="SimSun"/>
          <w:lang w:eastAsia="zh-CN"/>
        </w:rPr>
      </w:pPr>
      <w:bookmarkStart w:id="8" w:name="_Ref442194979"/>
      <w:r w:rsidRPr="000E471E">
        <w:rPr>
          <w:rFonts w:eastAsia="SimSun"/>
          <w:lang w:eastAsia="zh-CN"/>
        </w:rPr>
        <w:t>R2-154930, 36.881 TR for Study on latency reduction techniques for LTE v0.3.1</w:t>
      </w:r>
      <w:bookmarkEnd w:id="8"/>
    </w:p>
    <w:p w14:paraId="3BC4B416" w14:textId="63272FE7" w:rsidR="008F1994" w:rsidRDefault="008F1994" w:rsidP="00647E73">
      <w:pPr>
        <w:pStyle w:val="Textkrper"/>
        <w:numPr>
          <w:ilvl w:val="0"/>
          <w:numId w:val="6"/>
        </w:numPr>
        <w:rPr>
          <w:rFonts w:eastAsia="SimSun"/>
          <w:lang w:eastAsia="zh-CN"/>
        </w:rPr>
      </w:pPr>
      <w:bookmarkStart w:id="9" w:name="_Ref442194943"/>
      <w:r w:rsidRPr="000E471E">
        <w:rPr>
          <w:rFonts w:eastAsia="SimSun"/>
          <w:lang w:eastAsia="zh-CN"/>
        </w:rPr>
        <w:t>31-157806</w:t>
      </w:r>
      <w:r w:rsidR="004847D5" w:rsidRPr="000E471E">
        <w:rPr>
          <w:rFonts w:eastAsia="SimSun"/>
          <w:lang w:eastAsia="zh-CN"/>
        </w:rPr>
        <w:t>,</w:t>
      </w:r>
      <w:r w:rsidRPr="000E471E">
        <w:rPr>
          <w:rFonts w:eastAsia="SimSun"/>
          <w:lang w:eastAsia="zh-CN"/>
        </w:rPr>
        <w:t xml:space="preserve"> WF on evaluation methodo</w:t>
      </w:r>
      <w:r w:rsidR="004847D5" w:rsidRPr="000E471E">
        <w:rPr>
          <w:rFonts w:eastAsia="SimSun"/>
          <w:lang w:eastAsia="zh-CN"/>
        </w:rPr>
        <w:t>logy for latency reduction, RAN WG1 #83</w:t>
      </w:r>
      <w:bookmarkEnd w:id="9"/>
    </w:p>
    <w:p w14:paraId="4004F431" w14:textId="77777777" w:rsidR="000F6FCA" w:rsidRDefault="000F6FCA" w:rsidP="000F6FCA">
      <w:pPr>
        <w:pStyle w:val="Textkrper"/>
        <w:rPr>
          <w:rFonts w:eastAsia="SimSun"/>
          <w:lang w:eastAsia="zh-CN"/>
        </w:rPr>
      </w:pPr>
    </w:p>
    <w:p w14:paraId="1918D98A" w14:textId="695E3F86" w:rsidR="000F6FCA" w:rsidRDefault="000F6FCA" w:rsidP="000F6FCA">
      <w:pPr>
        <w:pStyle w:val="Textkrper"/>
        <w:rPr>
          <w:rFonts w:ascii="Arial" w:eastAsia="SimSun" w:hAnsi="Arial" w:cs="Arial"/>
          <w:b/>
          <w:sz w:val="28"/>
          <w:szCs w:val="28"/>
          <w:lang w:eastAsia="zh-CN"/>
        </w:rPr>
      </w:pPr>
      <w:r w:rsidRPr="000F6FCA">
        <w:rPr>
          <w:rFonts w:ascii="Arial" w:eastAsia="SimSun" w:hAnsi="Arial" w:cs="Arial"/>
          <w:b/>
          <w:sz w:val="28"/>
          <w:szCs w:val="28"/>
          <w:lang w:eastAsia="zh-CN"/>
        </w:rPr>
        <w:t>Appendix</w:t>
      </w:r>
    </w:p>
    <w:p w14:paraId="72AEAB33" w14:textId="54B40CB1" w:rsidR="00212E06" w:rsidRDefault="00212E06" w:rsidP="00503BEE">
      <w:pPr>
        <w:pStyle w:val="Beschriftung"/>
        <w:keepNext/>
        <w:numPr>
          <w:ilvl w:val="0"/>
          <w:numId w:val="7"/>
        </w:numPr>
        <w:jc w:val="center"/>
      </w:pPr>
      <w:bookmarkStart w:id="10" w:name="_Ref44218111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12117">
        <w:rPr>
          <w:noProof/>
        </w:rPr>
        <w:t>2</w:t>
      </w:r>
      <w:r>
        <w:fldChar w:fldCharType="end"/>
      </w:r>
      <w:bookmarkEnd w:id="10"/>
      <w:r>
        <w:t>: Overhea</w:t>
      </w:r>
      <w:r w:rsidR="00A34928">
        <w:t>d per symbol as sum over 12 Res in legacy LTE frame.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100"/>
        <w:gridCol w:w="416"/>
        <w:gridCol w:w="316"/>
        <w:gridCol w:w="316"/>
        <w:gridCol w:w="316"/>
        <w:gridCol w:w="316"/>
        <w:gridCol w:w="316"/>
        <w:gridCol w:w="316"/>
        <w:gridCol w:w="316"/>
        <w:gridCol w:w="316"/>
        <w:gridCol w:w="416"/>
        <w:gridCol w:w="416"/>
        <w:gridCol w:w="416"/>
        <w:gridCol w:w="416"/>
        <w:gridCol w:w="416"/>
      </w:tblGrid>
      <w:tr w:rsidR="00212E06" w:rsidRPr="00212E06" w14:paraId="04158BCC" w14:textId="77777777" w:rsidTr="003F41CA">
        <w:trPr>
          <w:jc w:val="center"/>
        </w:trPr>
        <w:tc>
          <w:tcPr>
            <w:tcW w:w="0" w:type="auto"/>
          </w:tcPr>
          <w:p w14:paraId="31EAAFA6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Symbol ID</w:t>
            </w:r>
          </w:p>
        </w:tc>
        <w:tc>
          <w:tcPr>
            <w:tcW w:w="0" w:type="auto"/>
          </w:tcPr>
          <w:p w14:paraId="13615158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1</w:t>
            </w:r>
          </w:p>
        </w:tc>
        <w:tc>
          <w:tcPr>
            <w:tcW w:w="0" w:type="auto"/>
          </w:tcPr>
          <w:p w14:paraId="177A4EE0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2</w:t>
            </w:r>
          </w:p>
        </w:tc>
        <w:tc>
          <w:tcPr>
            <w:tcW w:w="0" w:type="auto"/>
          </w:tcPr>
          <w:p w14:paraId="4A3099CD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3</w:t>
            </w:r>
          </w:p>
        </w:tc>
        <w:tc>
          <w:tcPr>
            <w:tcW w:w="0" w:type="auto"/>
          </w:tcPr>
          <w:p w14:paraId="458930AD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4</w:t>
            </w:r>
          </w:p>
        </w:tc>
        <w:tc>
          <w:tcPr>
            <w:tcW w:w="0" w:type="auto"/>
          </w:tcPr>
          <w:p w14:paraId="3B1D4992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5</w:t>
            </w:r>
          </w:p>
        </w:tc>
        <w:tc>
          <w:tcPr>
            <w:tcW w:w="0" w:type="auto"/>
          </w:tcPr>
          <w:p w14:paraId="6D9C2F04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6</w:t>
            </w:r>
          </w:p>
        </w:tc>
        <w:tc>
          <w:tcPr>
            <w:tcW w:w="0" w:type="auto"/>
          </w:tcPr>
          <w:p w14:paraId="1BC4A983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7</w:t>
            </w:r>
          </w:p>
        </w:tc>
        <w:tc>
          <w:tcPr>
            <w:tcW w:w="0" w:type="auto"/>
          </w:tcPr>
          <w:p w14:paraId="62A7C035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8</w:t>
            </w:r>
          </w:p>
        </w:tc>
        <w:tc>
          <w:tcPr>
            <w:tcW w:w="0" w:type="auto"/>
          </w:tcPr>
          <w:p w14:paraId="5885A53E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9</w:t>
            </w:r>
          </w:p>
        </w:tc>
        <w:tc>
          <w:tcPr>
            <w:tcW w:w="0" w:type="auto"/>
          </w:tcPr>
          <w:p w14:paraId="1A211C42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10</w:t>
            </w:r>
          </w:p>
        </w:tc>
        <w:tc>
          <w:tcPr>
            <w:tcW w:w="0" w:type="auto"/>
          </w:tcPr>
          <w:p w14:paraId="0345D690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11</w:t>
            </w:r>
          </w:p>
        </w:tc>
        <w:tc>
          <w:tcPr>
            <w:tcW w:w="0" w:type="auto"/>
          </w:tcPr>
          <w:p w14:paraId="294509D6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12</w:t>
            </w:r>
          </w:p>
        </w:tc>
        <w:tc>
          <w:tcPr>
            <w:tcW w:w="0" w:type="auto"/>
          </w:tcPr>
          <w:p w14:paraId="58972112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13</w:t>
            </w:r>
          </w:p>
        </w:tc>
        <w:tc>
          <w:tcPr>
            <w:tcW w:w="0" w:type="auto"/>
          </w:tcPr>
          <w:p w14:paraId="38DCA793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14</w:t>
            </w:r>
          </w:p>
        </w:tc>
      </w:tr>
      <w:tr w:rsidR="00212E06" w:rsidRPr="00212E06" w14:paraId="42AB0960" w14:textId="77777777" w:rsidTr="003F41CA">
        <w:trPr>
          <w:jc w:val="center"/>
        </w:trPr>
        <w:tc>
          <w:tcPr>
            <w:tcW w:w="0" w:type="auto"/>
          </w:tcPr>
          <w:p w14:paraId="49A0B8F9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OH in REs</w:t>
            </w:r>
          </w:p>
        </w:tc>
        <w:tc>
          <w:tcPr>
            <w:tcW w:w="0" w:type="auto"/>
          </w:tcPr>
          <w:p w14:paraId="35E4F436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12</w:t>
            </w:r>
          </w:p>
        </w:tc>
        <w:tc>
          <w:tcPr>
            <w:tcW w:w="0" w:type="auto"/>
          </w:tcPr>
          <w:p w14:paraId="2B798799" w14:textId="77777777" w:rsidR="00212E06" w:rsidRPr="00212E06" w:rsidRDefault="00212E06" w:rsidP="003F41CA">
            <w:pPr>
              <w:pStyle w:val="Textkrper"/>
              <w:rPr>
                <w:b/>
                <w:lang w:eastAsia="zh-CN"/>
              </w:rPr>
            </w:pPr>
            <w:r w:rsidRPr="00212E06">
              <w:rPr>
                <w:b/>
                <w:lang w:eastAsia="zh-CN"/>
              </w:rPr>
              <w:t>4</w:t>
            </w:r>
          </w:p>
        </w:tc>
        <w:tc>
          <w:tcPr>
            <w:tcW w:w="0" w:type="auto"/>
          </w:tcPr>
          <w:p w14:paraId="7053B319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560AC0F7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7599995F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4</w:t>
            </w:r>
          </w:p>
        </w:tc>
        <w:tc>
          <w:tcPr>
            <w:tcW w:w="0" w:type="auto"/>
          </w:tcPr>
          <w:p w14:paraId="209DC2F5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5F4CE4A1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23EBD419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4</w:t>
            </w:r>
          </w:p>
        </w:tc>
        <w:tc>
          <w:tcPr>
            <w:tcW w:w="0" w:type="auto"/>
          </w:tcPr>
          <w:p w14:paraId="2934943B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61276A68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402A02DB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26BC54B1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4</w:t>
            </w:r>
          </w:p>
        </w:tc>
        <w:tc>
          <w:tcPr>
            <w:tcW w:w="0" w:type="auto"/>
          </w:tcPr>
          <w:p w14:paraId="2209C891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6C603A57" w14:textId="77777777" w:rsidR="00212E06" w:rsidRPr="00212E06" w:rsidRDefault="00212E06" w:rsidP="003F41CA">
            <w:pPr>
              <w:pStyle w:val="Textkrper"/>
              <w:rPr>
                <w:lang w:eastAsia="zh-CN"/>
              </w:rPr>
            </w:pPr>
            <w:r w:rsidRPr="00212E06">
              <w:rPr>
                <w:lang w:eastAsia="zh-CN"/>
              </w:rPr>
              <w:t>0</w:t>
            </w:r>
          </w:p>
        </w:tc>
      </w:tr>
    </w:tbl>
    <w:p w14:paraId="369385C3" w14:textId="77777777" w:rsidR="00212E06" w:rsidRPr="000E471E" w:rsidRDefault="00212E06" w:rsidP="00212E06">
      <w:pPr>
        <w:pStyle w:val="Textkrper"/>
        <w:rPr>
          <w:lang w:eastAsia="zh-CN"/>
        </w:rPr>
      </w:pPr>
    </w:p>
    <w:p w14:paraId="547F542B" w14:textId="2721A4C5" w:rsidR="00212E06" w:rsidRDefault="00212E06" w:rsidP="00212E06">
      <w:pPr>
        <w:pStyle w:val="Beschriftung"/>
        <w:keepNext/>
        <w:jc w:val="center"/>
      </w:pPr>
      <w:bookmarkStart w:id="11" w:name="_Ref4421812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12117">
        <w:rPr>
          <w:noProof/>
        </w:rPr>
        <w:t>3</w:t>
      </w:r>
      <w:r>
        <w:fldChar w:fldCharType="end"/>
      </w:r>
      <w:bookmarkEnd w:id="11"/>
      <w:r w:rsidR="00A34928">
        <w:t>: Symbol mapping from legacy frame to short TTIs.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330"/>
        <w:gridCol w:w="1532"/>
        <w:gridCol w:w="1571"/>
        <w:gridCol w:w="1205"/>
        <w:gridCol w:w="1556"/>
        <w:gridCol w:w="1345"/>
        <w:gridCol w:w="466"/>
      </w:tblGrid>
      <w:tr w:rsidR="00212E06" w:rsidRPr="000E471E" w14:paraId="14A374B5" w14:textId="77777777" w:rsidTr="00631A5E">
        <w:trPr>
          <w:jc w:val="center"/>
        </w:trPr>
        <w:tc>
          <w:tcPr>
            <w:tcW w:w="1330" w:type="dxa"/>
          </w:tcPr>
          <w:p w14:paraId="33CCD6A8" w14:textId="17D7AB11" w:rsidR="00212E06" w:rsidRPr="004F46BD" w:rsidRDefault="00212E06" w:rsidP="00305336">
            <w:pPr>
              <w:pStyle w:val="Textkrper"/>
              <w:rPr>
                <w:b/>
                <w:lang w:eastAsia="zh-CN"/>
              </w:rPr>
            </w:pPr>
            <w:r w:rsidRPr="004F46BD">
              <w:rPr>
                <w:b/>
                <w:lang w:eastAsia="zh-CN"/>
              </w:rPr>
              <w:t xml:space="preserve">TTI </w:t>
            </w:r>
            <w:r w:rsidR="00305336" w:rsidRPr="004F46BD">
              <w:rPr>
                <w:b/>
                <w:lang w:eastAsia="zh-CN"/>
              </w:rPr>
              <w:t>index</w:t>
            </w:r>
          </w:p>
        </w:tc>
        <w:tc>
          <w:tcPr>
            <w:tcW w:w="1532" w:type="dxa"/>
          </w:tcPr>
          <w:p w14:paraId="5453A71F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1</w:t>
            </w:r>
          </w:p>
        </w:tc>
        <w:tc>
          <w:tcPr>
            <w:tcW w:w="0" w:type="auto"/>
          </w:tcPr>
          <w:p w14:paraId="283F4407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2</w:t>
            </w:r>
          </w:p>
        </w:tc>
        <w:tc>
          <w:tcPr>
            <w:tcW w:w="0" w:type="auto"/>
          </w:tcPr>
          <w:p w14:paraId="1E218C5F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3</w:t>
            </w:r>
          </w:p>
        </w:tc>
        <w:tc>
          <w:tcPr>
            <w:tcW w:w="0" w:type="auto"/>
          </w:tcPr>
          <w:p w14:paraId="0812EB76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4</w:t>
            </w:r>
          </w:p>
        </w:tc>
        <w:tc>
          <w:tcPr>
            <w:tcW w:w="0" w:type="auto"/>
          </w:tcPr>
          <w:p w14:paraId="58DFC444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5</w:t>
            </w:r>
          </w:p>
        </w:tc>
        <w:tc>
          <w:tcPr>
            <w:tcW w:w="0" w:type="auto"/>
          </w:tcPr>
          <w:p w14:paraId="1B793999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6</w:t>
            </w:r>
          </w:p>
        </w:tc>
      </w:tr>
      <w:tr w:rsidR="00212E06" w:rsidRPr="000E471E" w14:paraId="5049190F" w14:textId="77777777" w:rsidTr="00631A5E">
        <w:trPr>
          <w:jc w:val="center"/>
        </w:trPr>
        <w:tc>
          <w:tcPr>
            <w:tcW w:w="1330" w:type="dxa"/>
          </w:tcPr>
          <w:p w14:paraId="5DC0FA3A" w14:textId="009C5FE2" w:rsidR="00212E06" w:rsidRPr="000E471E" w:rsidRDefault="006A567E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Symbol IDs</w:t>
            </w:r>
            <w:r w:rsidR="00212E06" w:rsidRPr="000E471E">
              <w:rPr>
                <w:lang w:eastAsia="zh-CN"/>
              </w:rPr>
              <w:t xml:space="preserve"> per TTI(7)</w:t>
            </w:r>
          </w:p>
        </w:tc>
        <w:tc>
          <w:tcPr>
            <w:tcW w:w="1532" w:type="dxa"/>
          </w:tcPr>
          <w:p w14:paraId="4F4C5EEF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1, 2, 3, 4, 5, 6, 7</w:t>
            </w:r>
          </w:p>
        </w:tc>
        <w:tc>
          <w:tcPr>
            <w:tcW w:w="0" w:type="auto"/>
          </w:tcPr>
          <w:p w14:paraId="3FE2C4D3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8, 9, 10, 11, 12, 13, 14</w:t>
            </w:r>
          </w:p>
        </w:tc>
        <w:tc>
          <w:tcPr>
            <w:tcW w:w="0" w:type="auto"/>
          </w:tcPr>
          <w:p w14:paraId="79A5AFDC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1, 2, 3, 4, 5, 6, 7</w:t>
            </w:r>
          </w:p>
        </w:tc>
        <w:tc>
          <w:tcPr>
            <w:tcW w:w="0" w:type="auto"/>
          </w:tcPr>
          <w:p w14:paraId="645889A0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8, 9, 10, 11, 12, 13, 14</w:t>
            </w:r>
          </w:p>
        </w:tc>
        <w:tc>
          <w:tcPr>
            <w:tcW w:w="0" w:type="auto"/>
          </w:tcPr>
          <w:p w14:paraId="33A49EF6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…</w:t>
            </w:r>
          </w:p>
        </w:tc>
        <w:tc>
          <w:tcPr>
            <w:tcW w:w="0" w:type="auto"/>
          </w:tcPr>
          <w:p w14:paraId="4D73030E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</w:p>
        </w:tc>
      </w:tr>
      <w:tr w:rsidR="00212E06" w:rsidRPr="000E471E" w14:paraId="6C0C4DA2" w14:textId="77777777" w:rsidTr="00631A5E">
        <w:trPr>
          <w:jc w:val="center"/>
        </w:trPr>
        <w:tc>
          <w:tcPr>
            <w:tcW w:w="1330" w:type="dxa"/>
          </w:tcPr>
          <w:p w14:paraId="1F5340A6" w14:textId="04CF64F2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 xml:space="preserve">Symbols </w:t>
            </w:r>
            <w:r w:rsidR="00631A5E">
              <w:rPr>
                <w:lang w:eastAsia="zh-CN"/>
              </w:rPr>
              <w:t>IDs</w:t>
            </w:r>
            <w:r w:rsidR="00631A5E" w:rsidRPr="000E471E">
              <w:rPr>
                <w:lang w:eastAsia="zh-CN"/>
              </w:rPr>
              <w:t xml:space="preserve"> </w:t>
            </w:r>
            <w:r w:rsidRPr="000E471E">
              <w:rPr>
                <w:lang w:eastAsia="zh-CN"/>
              </w:rPr>
              <w:t>per TTI(6)</w:t>
            </w:r>
          </w:p>
        </w:tc>
        <w:tc>
          <w:tcPr>
            <w:tcW w:w="1532" w:type="dxa"/>
          </w:tcPr>
          <w:p w14:paraId="57E3DEDE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1, 2, 3, 4, 5, 6</w:t>
            </w:r>
          </w:p>
        </w:tc>
        <w:tc>
          <w:tcPr>
            <w:tcW w:w="0" w:type="auto"/>
          </w:tcPr>
          <w:p w14:paraId="5BE9DE30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7,8, 9, 10, 11, 12</w:t>
            </w:r>
          </w:p>
        </w:tc>
        <w:tc>
          <w:tcPr>
            <w:tcW w:w="0" w:type="auto"/>
          </w:tcPr>
          <w:p w14:paraId="35FDB4B9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13, 14, 1, 2, 3, 4</w:t>
            </w:r>
          </w:p>
        </w:tc>
        <w:tc>
          <w:tcPr>
            <w:tcW w:w="0" w:type="auto"/>
          </w:tcPr>
          <w:p w14:paraId="610AFC84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5, 6, 7, 8, 9, 10</w:t>
            </w:r>
          </w:p>
        </w:tc>
        <w:tc>
          <w:tcPr>
            <w:tcW w:w="0" w:type="auto"/>
          </w:tcPr>
          <w:p w14:paraId="7D862F96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11, 12, 13, 14, 1, 2</w:t>
            </w:r>
          </w:p>
        </w:tc>
        <w:tc>
          <w:tcPr>
            <w:tcW w:w="0" w:type="auto"/>
          </w:tcPr>
          <w:p w14:paraId="1FDC9351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…</w:t>
            </w:r>
          </w:p>
        </w:tc>
      </w:tr>
      <w:tr w:rsidR="00212E06" w:rsidRPr="000E471E" w14:paraId="307C29E2" w14:textId="77777777" w:rsidTr="00631A5E">
        <w:trPr>
          <w:jc w:val="center"/>
        </w:trPr>
        <w:tc>
          <w:tcPr>
            <w:tcW w:w="1330" w:type="dxa"/>
          </w:tcPr>
          <w:p w14:paraId="2F0B3D6F" w14:textId="23603CA2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 xml:space="preserve">Symbols </w:t>
            </w:r>
            <w:r w:rsidR="00631A5E">
              <w:rPr>
                <w:lang w:eastAsia="zh-CN"/>
              </w:rPr>
              <w:t>IDs</w:t>
            </w:r>
            <w:r w:rsidR="00631A5E" w:rsidRPr="000E471E">
              <w:rPr>
                <w:lang w:eastAsia="zh-CN"/>
              </w:rPr>
              <w:t xml:space="preserve"> </w:t>
            </w:r>
            <w:r w:rsidRPr="000E471E">
              <w:rPr>
                <w:lang w:eastAsia="zh-CN"/>
              </w:rPr>
              <w:t>per TTI(5)</w:t>
            </w:r>
          </w:p>
        </w:tc>
        <w:tc>
          <w:tcPr>
            <w:tcW w:w="1532" w:type="dxa"/>
          </w:tcPr>
          <w:p w14:paraId="5D408F48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1, 2, 3, 4, 5</w:t>
            </w:r>
          </w:p>
        </w:tc>
        <w:tc>
          <w:tcPr>
            <w:tcW w:w="0" w:type="auto"/>
          </w:tcPr>
          <w:p w14:paraId="10C5B3B2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6, 7,8, 9, 10</w:t>
            </w:r>
          </w:p>
        </w:tc>
        <w:tc>
          <w:tcPr>
            <w:tcW w:w="0" w:type="auto"/>
          </w:tcPr>
          <w:p w14:paraId="0B8B74C8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11, 12, 13, 14, 1</w:t>
            </w:r>
          </w:p>
        </w:tc>
        <w:tc>
          <w:tcPr>
            <w:tcW w:w="0" w:type="auto"/>
          </w:tcPr>
          <w:p w14:paraId="000BCA38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…</w:t>
            </w:r>
          </w:p>
        </w:tc>
        <w:tc>
          <w:tcPr>
            <w:tcW w:w="0" w:type="auto"/>
          </w:tcPr>
          <w:p w14:paraId="5F59643D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</w:p>
        </w:tc>
        <w:tc>
          <w:tcPr>
            <w:tcW w:w="0" w:type="auto"/>
          </w:tcPr>
          <w:p w14:paraId="03676436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</w:p>
        </w:tc>
      </w:tr>
      <w:tr w:rsidR="00212E06" w:rsidRPr="000E471E" w14:paraId="11EFD569" w14:textId="77777777" w:rsidTr="00631A5E">
        <w:trPr>
          <w:jc w:val="center"/>
        </w:trPr>
        <w:tc>
          <w:tcPr>
            <w:tcW w:w="1330" w:type="dxa"/>
          </w:tcPr>
          <w:p w14:paraId="265F9AC5" w14:textId="3E02C67A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 xml:space="preserve">Symbols </w:t>
            </w:r>
            <w:r w:rsidR="00631A5E">
              <w:rPr>
                <w:lang w:eastAsia="zh-CN"/>
              </w:rPr>
              <w:t>IDs</w:t>
            </w:r>
            <w:r w:rsidR="00631A5E" w:rsidRPr="000E471E">
              <w:rPr>
                <w:lang w:eastAsia="zh-CN"/>
              </w:rPr>
              <w:t xml:space="preserve"> </w:t>
            </w:r>
            <w:r w:rsidRPr="000E471E">
              <w:rPr>
                <w:lang w:eastAsia="zh-CN"/>
              </w:rPr>
              <w:t>per TTI(4)</w:t>
            </w:r>
          </w:p>
        </w:tc>
        <w:tc>
          <w:tcPr>
            <w:tcW w:w="1532" w:type="dxa"/>
          </w:tcPr>
          <w:p w14:paraId="3CC13EF9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1, 2, 3, 4</w:t>
            </w:r>
          </w:p>
        </w:tc>
        <w:tc>
          <w:tcPr>
            <w:tcW w:w="0" w:type="auto"/>
          </w:tcPr>
          <w:p w14:paraId="5C99B444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5, 6, 7, 8</w:t>
            </w:r>
          </w:p>
        </w:tc>
        <w:tc>
          <w:tcPr>
            <w:tcW w:w="0" w:type="auto"/>
          </w:tcPr>
          <w:p w14:paraId="0FA57E6E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9, 10, 11, 12</w:t>
            </w:r>
          </w:p>
        </w:tc>
        <w:tc>
          <w:tcPr>
            <w:tcW w:w="0" w:type="auto"/>
          </w:tcPr>
          <w:p w14:paraId="5AF000C0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13, 14, 1, 2</w:t>
            </w:r>
          </w:p>
        </w:tc>
        <w:tc>
          <w:tcPr>
            <w:tcW w:w="0" w:type="auto"/>
          </w:tcPr>
          <w:p w14:paraId="4459A7D5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…</w:t>
            </w:r>
          </w:p>
        </w:tc>
        <w:tc>
          <w:tcPr>
            <w:tcW w:w="0" w:type="auto"/>
          </w:tcPr>
          <w:p w14:paraId="3E88674D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</w:p>
        </w:tc>
      </w:tr>
      <w:tr w:rsidR="00212E06" w:rsidRPr="000E471E" w14:paraId="029A5373" w14:textId="77777777" w:rsidTr="00631A5E">
        <w:trPr>
          <w:jc w:val="center"/>
        </w:trPr>
        <w:tc>
          <w:tcPr>
            <w:tcW w:w="1330" w:type="dxa"/>
          </w:tcPr>
          <w:p w14:paraId="38DAC7DB" w14:textId="0B8515EF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lastRenderedPageBreak/>
              <w:t xml:space="preserve">Symbols </w:t>
            </w:r>
            <w:r w:rsidR="00631A5E">
              <w:rPr>
                <w:lang w:eastAsia="zh-CN"/>
              </w:rPr>
              <w:t>IDs</w:t>
            </w:r>
            <w:r w:rsidR="00631A5E" w:rsidRPr="000E471E">
              <w:rPr>
                <w:lang w:eastAsia="zh-CN"/>
              </w:rPr>
              <w:t xml:space="preserve"> </w:t>
            </w:r>
            <w:r w:rsidRPr="000E471E">
              <w:rPr>
                <w:lang w:eastAsia="zh-CN"/>
              </w:rPr>
              <w:t>per TTI(3)</w:t>
            </w:r>
          </w:p>
        </w:tc>
        <w:tc>
          <w:tcPr>
            <w:tcW w:w="1532" w:type="dxa"/>
          </w:tcPr>
          <w:p w14:paraId="3C31E491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1, 2, 3</w:t>
            </w:r>
          </w:p>
        </w:tc>
        <w:tc>
          <w:tcPr>
            <w:tcW w:w="0" w:type="auto"/>
          </w:tcPr>
          <w:p w14:paraId="611A5781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4, 5, 6</w:t>
            </w:r>
          </w:p>
        </w:tc>
        <w:tc>
          <w:tcPr>
            <w:tcW w:w="0" w:type="auto"/>
          </w:tcPr>
          <w:p w14:paraId="4A9BDEFB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7, 8, 9</w:t>
            </w:r>
          </w:p>
        </w:tc>
        <w:tc>
          <w:tcPr>
            <w:tcW w:w="0" w:type="auto"/>
          </w:tcPr>
          <w:p w14:paraId="58C62B55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10, 11, 12</w:t>
            </w:r>
          </w:p>
        </w:tc>
        <w:tc>
          <w:tcPr>
            <w:tcW w:w="0" w:type="auto"/>
          </w:tcPr>
          <w:p w14:paraId="45794826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13, 14, 1</w:t>
            </w:r>
          </w:p>
        </w:tc>
        <w:tc>
          <w:tcPr>
            <w:tcW w:w="0" w:type="auto"/>
          </w:tcPr>
          <w:p w14:paraId="58D1C5B3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….</w:t>
            </w:r>
          </w:p>
        </w:tc>
      </w:tr>
      <w:tr w:rsidR="00212E06" w:rsidRPr="000E471E" w14:paraId="5491BF18" w14:textId="77777777" w:rsidTr="00631A5E">
        <w:trPr>
          <w:jc w:val="center"/>
        </w:trPr>
        <w:tc>
          <w:tcPr>
            <w:tcW w:w="1330" w:type="dxa"/>
          </w:tcPr>
          <w:p w14:paraId="75801A12" w14:textId="0BA71C9D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 xml:space="preserve">Symbols </w:t>
            </w:r>
            <w:r w:rsidR="00631A5E">
              <w:rPr>
                <w:lang w:eastAsia="zh-CN"/>
              </w:rPr>
              <w:t>IDs</w:t>
            </w:r>
            <w:r w:rsidR="00631A5E" w:rsidRPr="000E471E">
              <w:rPr>
                <w:lang w:eastAsia="zh-CN"/>
              </w:rPr>
              <w:t xml:space="preserve"> </w:t>
            </w:r>
            <w:r w:rsidRPr="000E471E">
              <w:rPr>
                <w:lang w:eastAsia="zh-CN"/>
              </w:rPr>
              <w:t>per TTI(2)</w:t>
            </w:r>
          </w:p>
        </w:tc>
        <w:tc>
          <w:tcPr>
            <w:tcW w:w="1532" w:type="dxa"/>
          </w:tcPr>
          <w:p w14:paraId="4E7526B1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1, 2</w:t>
            </w:r>
          </w:p>
        </w:tc>
        <w:tc>
          <w:tcPr>
            <w:tcW w:w="0" w:type="auto"/>
          </w:tcPr>
          <w:p w14:paraId="7F5A3255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3, 4</w:t>
            </w:r>
          </w:p>
        </w:tc>
        <w:tc>
          <w:tcPr>
            <w:tcW w:w="0" w:type="auto"/>
          </w:tcPr>
          <w:p w14:paraId="4249E582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5, 6</w:t>
            </w:r>
          </w:p>
        </w:tc>
        <w:tc>
          <w:tcPr>
            <w:tcW w:w="0" w:type="auto"/>
          </w:tcPr>
          <w:p w14:paraId="27F68505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7, 8</w:t>
            </w:r>
          </w:p>
        </w:tc>
        <w:tc>
          <w:tcPr>
            <w:tcW w:w="0" w:type="auto"/>
          </w:tcPr>
          <w:p w14:paraId="3759CDA9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9, 10</w:t>
            </w:r>
          </w:p>
        </w:tc>
        <w:tc>
          <w:tcPr>
            <w:tcW w:w="0" w:type="auto"/>
          </w:tcPr>
          <w:p w14:paraId="0B3392C1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…</w:t>
            </w:r>
          </w:p>
        </w:tc>
      </w:tr>
      <w:tr w:rsidR="00212E06" w:rsidRPr="000E471E" w14:paraId="1362745E" w14:textId="77777777" w:rsidTr="00631A5E">
        <w:trPr>
          <w:jc w:val="center"/>
        </w:trPr>
        <w:tc>
          <w:tcPr>
            <w:tcW w:w="1330" w:type="dxa"/>
          </w:tcPr>
          <w:p w14:paraId="765CD268" w14:textId="25015BA6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 xml:space="preserve">Symbols </w:t>
            </w:r>
            <w:r w:rsidR="00631A5E">
              <w:rPr>
                <w:lang w:eastAsia="zh-CN"/>
              </w:rPr>
              <w:t>IDs</w:t>
            </w:r>
            <w:r w:rsidR="00631A5E" w:rsidRPr="000E471E">
              <w:rPr>
                <w:lang w:eastAsia="zh-CN"/>
              </w:rPr>
              <w:t xml:space="preserve"> </w:t>
            </w:r>
            <w:r w:rsidRPr="000E471E">
              <w:rPr>
                <w:lang w:eastAsia="zh-CN"/>
              </w:rPr>
              <w:t>per TTI(1)</w:t>
            </w:r>
          </w:p>
        </w:tc>
        <w:tc>
          <w:tcPr>
            <w:tcW w:w="1532" w:type="dxa"/>
          </w:tcPr>
          <w:p w14:paraId="6200E60D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 xml:space="preserve">1 </w:t>
            </w:r>
          </w:p>
        </w:tc>
        <w:tc>
          <w:tcPr>
            <w:tcW w:w="0" w:type="auto"/>
          </w:tcPr>
          <w:p w14:paraId="57866DBE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2</w:t>
            </w:r>
          </w:p>
        </w:tc>
        <w:tc>
          <w:tcPr>
            <w:tcW w:w="0" w:type="auto"/>
          </w:tcPr>
          <w:p w14:paraId="5B2CF6E0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 xml:space="preserve">3 </w:t>
            </w:r>
          </w:p>
        </w:tc>
        <w:tc>
          <w:tcPr>
            <w:tcW w:w="0" w:type="auto"/>
          </w:tcPr>
          <w:p w14:paraId="6707DBF2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4</w:t>
            </w:r>
          </w:p>
        </w:tc>
        <w:tc>
          <w:tcPr>
            <w:tcW w:w="0" w:type="auto"/>
          </w:tcPr>
          <w:p w14:paraId="338DB452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5</w:t>
            </w:r>
          </w:p>
        </w:tc>
        <w:tc>
          <w:tcPr>
            <w:tcW w:w="0" w:type="auto"/>
          </w:tcPr>
          <w:p w14:paraId="5E4B8CB9" w14:textId="77777777" w:rsidR="00212E06" w:rsidRPr="000E471E" w:rsidRDefault="00212E06" w:rsidP="003F41CA">
            <w:pPr>
              <w:pStyle w:val="Textkrper"/>
              <w:rPr>
                <w:lang w:eastAsia="zh-CN"/>
              </w:rPr>
            </w:pPr>
            <w:r w:rsidRPr="000E471E">
              <w:rPr>
                <w:lang w:eastAsia="zh-CN"/>
              </w:rPr>
              <w:t>…</w:t>
            </w:r>
          </w:p>
        </w:tc>
      </w:tr>
    </w:tbl>
    <w:p w14:paraId="431707D9" w14:textId="77777777" w:rsidR="00212E06" w:rsidRDefault="00212E06" w:rsidP="00212E06">
      <w:pPr>
        <w:pStyle w:val="Textkrper"/>
        <w:rPr>
          <w:color w:val="FF0000"/>
          <w:lang w:eastAsia="zh-CN"/>
        </w:rPr>
      </w:pPr>
      <w:r>
        <w:rPr>
          <w:lang w:eastAsia="zh-CN"/>
        </w:rPr>
        <w:tab/>
      </w:r>
    </w:p>
    <w:p w14:paraId="6594F788" w14:textId="77777777" w:rsidR="00212E06" w:rsidRPr="000E471E" w:rsidRDefault="00212E06" w:rsidP="00212E06">
      <w:pPr>
        <w:pStyle w:val="Textkrper"/>
        <w:rPr>
          <w:lang w:eastAsia="zh-CN"/>
        </w:rPr>
      </w:pPr>
      <w:r>
        <w:rPr>
          <w:color w:val="FF0000"/>
          <w:lang w:eastAsia="zh-CN"/>
        </w:rPr>
        <w:tab/>
      </w:r>
    </w:p>
    <w:p w14:paraId="1EE9053C" w14:textId="77777777" w:rsidR="00212E06" w:rsidRDefault="00212E06" w:rsidP="00212E06">
      <w:pPr>
        <w:pStyle w:val="Beschriftung"/>
        <w:keepNext/>
        <w:jc w:val="center"/>
      </w:pPr>
      <w:bookmarkStart w:id="12" w:name="_Ref44217651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12117">
        <w:rPr>
          <w:noProof/>
        </w:rPr>
        <w:t>4</w:t>
      </w:r>
      <w:r>
        <w:fldChar w:fldCharType="end"/>
      </w:r>
      <w:bookmarkEnd w:id="12"/>
      <w:r>
        <w:t>: Overhead in resource elements (REs) per TTI for TTI length [1, 2, 3, 4, 5, 6, 7] symbols.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01"/>
        <w:gridCol w:w="556"/>
        <w:gridCol w:w="557"/>
        <w:gridCol w:w="557"/>
        <w:gridCol w:w="557"/>
        <w:gridCol w:w="557"/>
        <w:gridCol w:w="557"/>
        <w:gridCol w:w="557"/>
        <w:gridCol w:w="556"/>
        <w:gridCol w:w="557"/>
        <w:gridCol w:w="557"/>
        <w:gridCol w:w="557"/>
        <w:gridCol w:w="557"/>
        <w:gridCol w:w="557"/>
        <w:gridCol w:w="557"/>
      </w:tblGrid>
      <w:tr w:rsidR="00212E06" w14:paraId="4237F312" w14:textId="77777777" w:rsidTr="004F46BD">
        <w:tc>
          <w:tcPr>
            <w:tcW w:w="1101" w:type="dxa"/>
          </w:tcPr>
          <w:p w14:paraId="6C7A86B1" w14:textId="1D3FC453" w:rsidR="00212E06" w:rsidRPr="004F46BD" w:rsidRDefault="00212E06" w:rsidP="003F41CA">
            <w:pPr>
              <w:pStyle w:val="Textkrper"/>
              <w:pBdr>
                <w:bottom w:val="single" w:sz="6" w:space="1" w:color="auto"/>
              </w:pBdr>
              <w:rPr>
                <w:b/>
                <w:lang w:eastAsia="zh-CN"/>
              </w:rPr>
            </w:pPr>
            <w:r w:rsidRPr="004F46BD">
              <w:rPr>
                <w:b/>
                <w:lang w:eastAsia="zh-CN"/>
              </w:rPr>
              <w:t xml:space="preserve">TTI </w:t>
            </w:r>
            <w:r w:rsidR="004F46BD" w:rsidRPr="004F46BD">
              <w:rPr>
                <w:b/>
                <w:lang w:eastAsia="zh-CN"/>
              </w:rPr>
              <w:t>index</w:t>
            </w:r>
          </w:p>
          <w:p w14:paraId="338E2179" w14:textId="495D1218" w:rsidR="00212E06" w:rsidRDefault="00212E06" w:rsidP="004F46BD">
            <w:pPr>
              <w:pStyle w:val="Textkrper"/>
              <w:rPr>
                <w:lang w:eastAsia="zh-CN"/>
              </w:rPr>
            </w:pPr>
            <w:r w:rsidRPr="004F46BD">
              <w:rPr>
                <w:b/>
                <w:lang w:eastAsia="zh-CN"/>
              </w:rPr>
              <w:t xml:space="preserve">TTI </w:t>
            </w:r>
            <w:r w:rsidR="004F46BD" w:rsidRPr="004F46BD">
              <w:rPr>
                <w:b/>
                <w:lang w:eastAsia="zh-CN"/>
              </w:rPr>
              <w:t>size</w:t>
            </w:r>
          </w:p>
        </w:tc>
        <w:tc>
          <w:tcPr>
            <w:tcW w:w="556" w:type="dxa"/>
          </w:tcPr>
          <w:p w14:paraId="6EA6EB75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</w:p>
        </w:tc>
        <w:tc>
          <w:tcPr>
            <w:tcW w:w="557" w:type="dxa"/>
          </w:tcPr>
          <w:p w14:paraId="14A3D2CE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 xml:space="preserve">2 </w:t>
            </w:r>
          </w:p>
        </w:tc>
        <w:tc>
          <w:tcPr>
            <w:tcW w:w="557" w:type="dxa"/>
          </w:tcPr>
          <w:p w14:paraId="6BDAE081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 xml:space="preserve">3 </w:t>
            </w:r>
          </w:p>
        </w:tc>
        <w:tc>
          <w:tcPr>
            <w:tcW w:w="557" w:type="dxa"/>
          </w:tcPr>
          <w:p w14:paraId="46E3B37E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 xml:space="preserve">4 </w:t>
            </w:r>
          </w:p>
        </w:tc>
        <w:tc>
          <w:tcPr>
            <w:tcW w:w="557" w:type="dxa"/>
          </w:tcPr>
          <w:p w14:paraId="2869C191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 xml:space="preserve">5 </w:t>
            </w:r>
          </w:p>
        </w:tc>
        <w:tc>
          <w:tcPr>
            <w:tcW w:w="557" w:type="dxa"/>
          </w:tcPr>
          <w:p w14:paraId="7C339484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 xml:space="preserve">6 </w:t>
            </w:r>
          </w:p>
        </w:tc>
        <w:tc>
          <w:tcPr>
            <w:tcW w:w="557" w:type="dxa"/>
          </w:tcPr>
          <w:p w14:paraId="61D578AC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 xml:space="preserve">7 </w:t>
            </w:r>
          </w:p>
        </w:tc>
        <w:tc>
          <w:tcPr>
            <w:tcW w:w="556" w:type="dxa"/>
          </w:tcPr>
          <w:p w14:paraId="55834DE7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557" w:type="dxa"/>
          </w:tcPr>
          <w:p w14:paraId="29507494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557" w:type="dxa"/>
          </w:tcPr>
          <w:p w14:paraId="0E952D8E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57" w:type="dxa"/>
          </w:tcPr>
          <w:p w14:paraId="0C01679F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557" w:type="dxa"/>
          </w:tcPr>
          <w:p w14:paraId="2CF0F9BB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557" w:type="dxa"/>
          </w:tcPr>
          <w:p w14:paraId="33A952E7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557" w:type="dxa"/>
          </w:tcPr>
          <w:p w14:paraId="01DE24D7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</w:tr>
      <w:tr w:rsidR="00212E06" w14:paraId="094F43E1" w14:textId="77777777" w:rsidTr="004F46BD">
        <w:tc>
          <w:tcPr>
            <w:tcW w:w="1101" w:type="dxa"/>
          </w:tcPr>
          <w:p w14:paraId="7774BE66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56" w:type="dxa"/>
          </w:tcPr>
          <w:p w14:paraId="54B93D20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12</m:t>
                </m:r>
              </m:oMath>
            </m:oMathPara>
          </w:p>
        </w:tc>
        <w:tc>
          <w:tcPr>
            <w:tcW w:w="557" w:type="dxa"/>
          </w:tcPr>
          <w:p w14:paraId="616AC805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58884806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57" w:type="dxa"/>
          </w:tcPr>
          <w:p w14:paraId="7F3FF0B5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57" w:type="dxa"/>
          </w:tcPr>
          <w:p w14:paraId="53024A7C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19F0651F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57" w:type="dxa"/>
          </w:tcPr>
          <w:p w14:paraId="36640338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56" w:type="dxa"/>
          </w:tcPr>
          <w:p w14:paraId="35DC5496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60A5BEC7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57" w:type="dxa"/>
          </w:tcPr>
          <w:p w14:paraId="5194D2A6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57" w:type="dxa"/>
          </w:tcPr>
          <w:p w14:paraId="55621BE5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57" w:type="dxa"/>
          </w:tcPr>
          <w:p w14:paraId="2FD5081E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1AA53E44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57" w:type="dxa"/>
          </w:tcPr>
          <w:p w14:paraId="50528899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</w:tr>
      <w:tr w:rsidR="00212E06" w14:paraId="2DA066E4" w14:textId="77777777" w:rsidTr="004F46BD">
        <w:tc>
          <w:tcPr>
            <w:tcW w:w="1101" w:type="dxa"/>
          </w:tcPr>
          <w:p w14:paraId="40EBD09A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56" w:type="dxa"/>
          </w:tcPr>
          <w:p w14:paraId="31AE70D3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16</m:t>
                </m:r>
              </m:oMath>
            </m:oMathPara>
          </w:p>
        </w:tc>
        <w:tc>
          <w:tcPr>
            <w:tcW w:w="557" w:type="dxa"/>
          </w:tcPr>
          <w:p w14:paraId="0C2B1011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57" w:type="dxa"/>
          </w:tcPr>
          <w:p w14:paraId="6B14259A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7EF38572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5F535408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57" w:type="dxa"/>
          </w:tcPr>
          <w:p w14:paraId="1ACBAD38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12C10FEB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56" w:type="dxa"/>
          </w:tcPr>
          <w:p w14:paraId="138C644B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16</m:t>
                </m:r>
              </m:oMath>
            </m:oMathPara>
          </w:p>
        </w:tc>
        <w:tc>
          <w:tcPr>
            <w:tcW w:w="557" w:type="dxa"/>
          </w:tcPr>
          <w:p w14:paraId="0BF05463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57" w:type="dxa"/>
          </w:tcPr>
          <w:p w14:paraId="1DE203DA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02BA8A48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49579597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57" w:type="dxa"/>
          </w:tcPr>
          <w:p w14:paraId="4012ACDB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277E26BA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</w:tr>
      <w:tr w:rsidR="00212E06" w14:paraId="0BB30AE9" w14:textId="77777777" w:rsidTr="004F46BD">
        <w:tc>
          <w:tcPr>
            <w:tcW w:w="1101" w:type="dxa"/>
          </w:tcPr>
          <w:p w14:paraId="7D9810F1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556" w:type="dxa"/>
          </w:tcPr>
          <w:p w14:paraId="4DCEDEC4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16</m:t>
                </m:r>
              </m:oMath>
            </m:oMathPara>
          </w:p>
        </w:tc>
        <w:tc>
          <w:tcPr>
            <w:tcW w:w="557" w:type="dxa"/>
          </w:tcPr>
          <w:p w14:paraId="1444F0BA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33D3DC26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61B169B5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6E311EAA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12</m:t>
                </m:r>
              </m:oMath>
            </m:oMathPara>
          </w:p>
        </w:tc>
        <w:tc>
          <w:tcPr>
            <w:tcW w:w="557" w:type="dxa"/>
          </w:tcPr>
          <w:p w14:paraId="6D725EC2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57AA342F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6" w:type="dxa"/>
          </w:tcPr>
          <w:p w14:paraId="37A0C4B8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2DA791EC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1095E4BA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16</m:t>
                </m:r>
              </m:oMath>
            </m:oMathPara>
          </w:p>
        </w:tc>
        <w:tc>
          <w:tcPr>
            <w:tcW w:w="557" w:type="dxa"/>
          </w:tcPr>
          <w:p w14:paraId="61746CD0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4A7F5F13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136F2AE1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57" w:type="dxa"/>
          </w:tcPr>
          <w:p w14:paraId="2ACCBE73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</w:tr>
      <w:tr w:rsidR="00212E06" w14:paraId="0CEE884F" w14:textId="77777777" w:rsidTr="004F46BD">
        <w:tc>
          <w:tcPr>
            <w:tcW w:w="1101" w:type="dxa"/>
          </w:tcPr>
          <w:p w14:paraId="6EB64AE8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56" w:type="dxa"/>
          </w:tcPr>
          <w:p w14:paraId="6264A44F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16</m:t>
                </m:r>
              </m:oMath>
            </m:oMathPara>
          </w:p>
        </w:tc>
        <w:tc>
          <w:tcPr>
            <w:tcW w:w="557" w:type="dxa"/>
          </w:tcPr>
          <w:p w14:paraId="4A005878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8</m:t>
                </m:r>
              </m:oMath>
            </m:oMathPara>
          </w:p>
        </w:tc>
        <w:tc>
          <w:tcPr>
            <w:tcW w:w="557" w:type="dxa"/>
          </w:tcPr>
          <w:p w14:paraId="0A4ED168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0CC44625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16</m:t>
                </m:r>
              </m:oMath>
            </m:oMathPara>
          </w:p>
        </w:tc>
        <w:tc>
          <w:tcPr>
            <w:tcW w:w="557" w:type="dxa"/>
          </w:tcPr>
          <w:p w14:paraId="60C3B83B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4F7F9184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6BFE45E0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6" w:type="dxa"/>
          </w:tcPr>
          <w:p w14:paraId="14CB82D0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16</m:t>
                </m:r>
              </m:oMath>
            </m:oMathPara>
          </w:p>
        </w:tc>
        <w:tc>
          <w:tcPr>
            <w:tcW w:w="557" w:type="dxa"/>
          </w:tcPr>
          <w:p w14:paraId="5E661058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8</m:t>
                </m:r>
              </m:oMath>
            </m:oMathPara>
          </w:p>
        </w:tc>
        <w:tc>
          <w:tcPr>
            <w:tcW w:w="557" w:type="dxa"/>
          </w:tcPr>
          <w:p w14:paraId="0C8DF54F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3D089C69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16</m:t>
                </m:r>
              </m:oMath>
            </m:oMathPara>
          </w:p>
        </w:tc>
        <w:tc>
          <w:tcPr>
            <w:tcW w:w="557" w:type="dxa"/>
          </w:tcPr>
          <w:p w14:paraId="0E653147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5B202F0F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7CBA2A1D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</w:tr>
      <w:tr w:rsidR="00212E06" w14:paraId="4434D990" w14:textId="77777777" w:rsidTr="004F46BD">
        <w:tc>
          <w:tcPr>
            <w:tcW w:w="1101" w:type="dxa"/>
          </w:tcPr>
          <w:p w14:paraId="35EFF639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56" w:type="dxa"/>
          </w:tcPr>
          <w:p w14:paraId="51C5B309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20</m:t>
                </m:r>
              </m:oMath>
            </m:oMathPara>
          </w:p>
        </w:tc>
        <w:tc>
          <w:tcPr>
            <w:tcW w:w="557" w:type="dxa"/>
          </w:tcPr>
          <w:p w14:paraId="2872414E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4240096E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16</m:t>
                </m:r>
              </m:oMath>
            </m:oMathPara>
          </w:p>
        </w:tc>
        <w:tc>
          <w:tcPr>
            <w:tcW w:w="557" w:type="dxa"/>
          </w:tcPr>
          <w:p w14:paraId="2DB68E5D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8</m:t>
                </m:r>
              </m:oMath>
            </m:oMathPara>
          </w:p>
        </w:tc>
        <w:tc>
          <w:tcPr>
            <w:tcW w:w="557" w:type="dxa"/>
          </w:tcPr>
          <w:p w14:paraId="4F80519D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08C7C6FC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20</m:t>
                </m:r>
              </m:oMath>
            </m:oMathPara>
          </w:p>
        </w:tc>
        <w:tc>
          <w:tcPr>
            <w:tcW w:w="557" w:type="dxa"/>
          </w:tcPr>
          <w:p w14:paraId="732967F1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6" w:type="dxa"/>
          </w:tcPr>
          <w:p w14:paraId="168583D0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8</m:t>
                </m:r>
              </m:oMath>
            </m:oMathPara>
          </w:p>
        </w:tc>
        <w:tc>
          <w:tcPr>
            <w:tcW w:w="557" w:type="dxa"/>
          </w:tcPr>
          <w:p w14:paraId="1B1E6E66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16</m:t>
                </m:r>
              </m:oMath>
            </m:oMathPara>
          </w:p>
        </w:tc>
        <w:tc>
          <w:tcPr>
            <w:tcW w:w="557" w:type="dxa"/>
          </w:tcPr>
          <w:p w14:paraId="797DFC7E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8</m:t>
                </m:r>
              </m:oMath>
            </m:oMathPara>
          </w:p>
        </w:tc>
        <w:tc>
          <w:tcPr>
            <w:tcW w:w="557" w:type="dxa"/>
          </w:tcPr>
          <w:p w14:paraId="714C6BE0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7" w:type="dxa"/>
          </w:tcPr>
          <w:p w14:paraId="1BD36531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16</m:t>
                </m:r>
              </m:oMath>
            </m:oMathPara>
          </w:p>
        </w:tc>
        <w:tc>
          <w:tcPr>
            <w:tcW w:w="557" w:type="dxa"/>
          </w:tcPr>
          <w:p w14:paraId="17DDC32C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8</m:t>
                </m:r>
              </m:oMath>
            </m:oMathPara>
          </w:p>
        </w:tc>
        <w:tc>
          <w:tcPr>
            <w:tcW w:w="557" w:type="dxa"/>
          </w:tcPr>
          <w:p w14:paraId="31953591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</w:tr>
      <w:tr w:rsidR="00212E06" w14:paraId="762FE828" w14:textId="77777777" w:rsidTr="004F46BD">
        <w:tc>
          <w:tcPr>
            <w:tcW w:w="1101" w:type="dxa"/>
          </w:tcPr>
          <w:p w14:paraId="3A8B33A4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556" w:type="dxa"/>
          </w:tcPr>
          <w:p w14:paraId="0948FB9D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20</m:t>
                </m:r>
              </m:oMath>
            </m:oMathPara>
          </w:p>
        </w:tc>
        <w:tc>
          <w:tcPr>
            <w:tcW w:w="557" w:type="dxa"/>
          </w:tcPr>
          <w:p w14:paraId="4FE97221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8</m:t>
                </m:r>
              </m:oMath>
            </m:oMathPara>
          </w:p>
        </w:tc>
        <w:tc>
          <w:tcPr>
            <w:tcW w:w="557" w:type="dxa"/>
          </w:tcPr>
          <w:p w14:paraId="49CC2964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16</m:t>
                </m:r>
              </m:oMath>
            </m:oMathPara>
          </w:p>
        </w:tc>
        <w:tc>
          <w:tcPr>
            <w:tcW w:w="557" w:type="dxa"/>
          </w:tcPr>
          <w:p w14:paraId="385CAD28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8</m:t>
                </m:r>
              </m:oMath>
            </m:oMathPara>
          </w:p>
        </w:tc>
        <w:tc>
          <w:tcPr>
            <w:tcW w:w="557" w:type="dxa"/>
          </w:tcPr>
          <w:p w14:paraId="566BAA7A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20</m:t>
                </m:r>
              </m:oMath>
            </m:oMathPara>
          </w:p>
        </w:tc>
        <w:tc>
          <w:tcPr>
            <w:tcW w:w="557" w:type="dxa"/>
          </w:tcPr>
          <w:p w14:paraId="7B77E714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8</m:t>
                </m:r>
              </m:oMath>
            </m:oMathPara>
          </w:p>
        </w:tc>
        <w:tc>
          <w:tcPr>
            <w:tcW w:w="557" w:type="dxa"/>
          </w:tcPr>
          <w:p w14:paraId="41E8E586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556" w:type="dxa"/>
          </w:tcPr>
          <w:p w14:paraId="1EBA17E1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20</m:t>
                </m:r>
              </m:oMath>
            </m:oMathPara>
          </w:p>
        </w:tc>
        <w:tc>
          <w:tcPr>
            <w:tcW w:w="557" w:type="dxa"/>
          </w:tcPr>
          <w:p w14:paraId="6432D02D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8</m:t>
                </m:r>
              </m:oMath>
            </m:oMathPara>
          </w:p>
        </w:tc>
        <w:tc>
          <w:tcPr>
            <w:tcW w:w="557" w:type="dxa"/>
          </w:tcPr>
          <w:p w14:paraId="0C694C75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16</m:t>
                </m:r>
              </m:oMath>
            </m:oMathPara>
          </w:p>
        </w:tc>
        <w:tc>
          <w:tcPr>
            <w:tcW w:w="557" w:type="dxa"/>
          </w:tcPr>
          <w:p w14:paraId="3EA6CC84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8</m:t>
                </m:r>
              </m:oMath>
            </m:oMathPara>
          </w:p>
        </w:tc>
        <w:tc>
          <w:tcPr>
            <w:tcW w:w="557" w:type="dxa"/>
          </w:tcPr>
          <w:p w14:paraId="2000BDA5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20</m:t>
                </m:r>
              </m:oMath>
            </m:oMathPara>
          </w:p>
        </w:tc>
        <w:tc>
          <w:tcPr>
            <w:tcW w:w="557" w:type="dxa"/>
          </w:tcPr>
          <w:p w14:paraId="577826AD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8</m:t>
                </m:r>
              </m:oMath>
            </m:oMathPara>
          </w:p>
        </w:tc>
        <w:tc>
          <w:tcPr>
            <w:tcW w:w="557" w:type="dxa"/>
          </w:tcPr>
          <w:p w14:paraId="37709C7B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</w:tr>
      <w:tr w:rsidR="00212E06" w14:paraId="48971BED" w14:textId="77777777" w:rsidTr="004F46BD">
        <w:tc>
          <w:tcPr>
            <w:tcW w:w="1101" w:type="dxa"/>
          </w:tcPr>
          <w:p w14:paraId="26EA3FB1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556" w:type="dxa"/>
          </w:tcPr>
          <w:p w14:paraId="039A3834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20</m:t>
                </m:r>
              </m:oMath>
            </m:oMathPara>
          </w:p>
        </w:tc>
        <w:tc>
          <w:tcPr>
            <w:tcW w:w="557" w:type="dxa"/>
          </w:tcPr>
          <w:p w14:paraId="4E6AE0A2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8</m:t>
                </m:r>
              </m:oMath>
            </m:oMathPara>
          </w:p>
        </w:tc>
        <w:tc>
          <w:tcPr>
            <w:tcW w:w="557" w:type="dxa"/>
          </w:tcPr>
          <w:p w14:paraId="7538741A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20</m:t>
                </m:r>
              </m:oMath>
            </m:oMathPara>
          </w:p>
        </w:tc>
        <w:tc>
          <w:tcPr>
            <w:tcW w:w="557" w:type="dxa"/>
          </w:tcPr>
          <w:p w14:paraId="11CAEDB4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8</m:t>
                </m:r>
              </m:oMath>
            </m:oMathPara>
          </w:p>
        </w:tc>
        <w:tc>
          <w:tcPr>
            <w:tcW w:w="557" w:type="dxa"/>
          </w:tcPr>
          <w:p w14:paraId="310DC737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20</m:t>
                </m:r>
              </m:oMath>
            </m:oMathPara>
          </w:p>
        </w:tc>
        <w:tc>
          <w:tcPr>
            <w:tcW w:w="557" w:type="dxa"/>
          </w:tcPr>
          <w:p w14:paraId="78A064FD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8</m:t>
                </m:r>
              </m:oMath>
            </m:oMathPara>
          </w:p>
        </w:tc>
        <w:tc>
          <w:tcPr>
            <w:tcW w:w="557" w:type="dxa"/>
          </w:tcPr>
          <w:p w14:paraId="3C4F4036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20</m:t>
                </m:r>
              </m:oMath>
            </m:oMathPara>
          </w:p>
        </w:tc>
        <w:tc>
          <w:tcPr>
            <w:tcW w:w="556" w:type="dxa"/>
          </w:tcPr>
          <w:p w14:paraId="475F2CA9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8</m:t>
                </m:r>
              </m:oMath>
            </m:oMathPara>
          </w:p>
        </w:tc>
        <w:tc>
          <w:tcPr>
            <w:tcW w:w="557" w:type="dxa"/>
          </w:tcPr>
          <w:p w14:paraId="29412F74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20</m:t>
                </m:r>
              </m:oMath>
            </m:oMathPara>
          </w:p>
        </w:tc>
        <w:tc>
          <w:tcPr>
            <w:tcW w:w="557" w:type="dxa"/>
          </w:tcPr>
          <w:p w14:paraId="44C649BC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8</m:t>
                </m:r>
              </m:oMath>
            </m:oMathPara>
          </w:p>
        </w:tc>
        <w:tc>
          <w:tcPr>
            <w:tcW w:w="557" w:type="dxa"/>
          </w:tcPr>
          <w:p w14:paraId="06078DE9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20</m:t>
                </m:r>
              </m:oMath>
            </m:oMathPara>
          </w:p>
        </w:tc>
        <w:tc>
          <w:tcPr>
            <w:tcW w:w="557" w:type="dxa"/>
          </w:tcPr>
          <w:p w14:paraId="6ADBEA99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8</m:t>
                </m:r>
              </m:oMath>
            </m:oMathPara>
          </w:p>
        </w:tc>
        <w:tc>
          <w:tcPr>
            <w:tcW w:w="557" w:type="dxa"/>
          </w:tcPr>
          <w:p w14:paraId="11C3F050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20</m:t>
                </m:r>
              </m:oMath>
            </m:oMathPara>
          </w:p>
        </w:tc>
        <w:tc>
          <w:tcPr>
            <w:tcW w:w="557" w:type="dxa"/>
          </w:tcPr>
          <w:p w14:paraId="24E6E2CA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8</m:t>
                </m:r>
              </m:oMath>
            </m:oMathPara>
          </w:p>
        </w:tc>
      </w:tr>
    </w:tbl>
    <w:p w14:paraId="681723F1" w14:textId="77777777" w:rsidR="00212E06" w:rsidRDefault="00212E06" w:rsidP="00212E06">
      <w:pPr>
        <w:pStyle w:val="Textkrper"/>
        <w:rPr>
          <w:lang w:eastAsia="zh-CN"/>
        </w:rPr>
      </w:pPr>
    </w:p>
    <w:p w14:paraId="5ACAD461" w14:textId="77777777" w:rsidR="00212E06" w:rsidRDefault="00212E06" w:rsidP="00212E06">
      <w:pPr>
        <w:pStyle w:val="Beschriftung"/>
        <w:keepNext/>
      </w:pPr>
      <w:bookmarkStart w:id="13" w:name="_Ref44217649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12117">
        <w:rPr>
          <w:noProof/>
        </w:rPr>
        <w:t>5</w:t>
      </w:r>
      <w:r>
        <w:fldChar w:fldCharType="end"/>
      </w:r>
      <w:bookmarkEnd w:id="13"/>
      <w:r>
        <w:t>: Relative overhead per TTI. Number of REs per TTI from Table X divided by the number of REs per TTI. Obtained by number of symbols per TTI times 12 (number of REs in frequency).</w:t>
      </w:r>
    </w:p>
    <w:tbl>
      <w:tblPr>
        <w:tblStyle w:val="Tabellenraster"/>
        <w:tblW w:w="8897" w:type="dxa"/>
        <w:tblLayout w:type="fixed"/>
        <w:tblLook w:val="04A0" w:firstRow="1" w:lastRow="0" w:firstColumn="1" w:lastColumn="0" w:noHBand="0" w:noVBand="1"/>
      </w:tblPr>
      <w:tblGrid>
        <w:gridCol w:w="1242"/>
        <w:gridCol w:w="546"/>
        <w:gridCol w:w="547"/>
        <w:gridCol w:w="547"/>
        <w:gridCol w:w="547"/>
        <w:gridCol w:w="546"/>
        <w:gridCol w:w="547"/>
        <w:gridCol w:w="547"/>
        <w:gridCol w:w="547"/>
        <w:gridCol w:w="547"/>
        <w:gridCol w:w="546"/>
        <w:gridCol w:w="547"/>
        <w:gridCol w:w="547"/>
        <w:gridCol w:w="547"/>
        <w:gridCol w:w="547"/>
      </w:tblGrid>
      <w:tr w:rsidR="00212E06" w14:paraId="75CDCF9C" w14:textId="77777777" w:rsidTr="004F46BD">
        <w:tc>
          <w:tcPr>
            <w:tcW w:w="1242" w:type="dxa"/>
          </w:tcPr>
          <w:p w14:paraId="3242626F" w14:textId="74DCC1E8" w:rsidR="00212E06" w:rsidRPr="004F46BD" w:rsidRDefault="00212E06" w:rsidP="003F41CA">
            <w:pPr>
              <w:pStyle w:val="Textkrper"/>
              <w:pBdr>
                <w:bottom w:val="single" w:sz="6" w:space="1" w:color="auto"/>
              </w:pBdr>
              <w:rPr>
                <w:b/>
                <w:lang w:eastAsia="zh-CN"/>
              </w:rPr>
            </w:pPr>
            <w:r w:rsidRPr="004F46BD">
              <w:rPr>
                <w:b/>
                <w:lang w:eastAsia="zh-CN"/>
              </w:rPr>
              <w:t xml:space="preserve">TTI </w:t>
            </w:r>
            <w:r w:rsidR="004F46BD" w:rsidRPr="004F46BD">
              <w:rPr>
                <w:b/>
                <w:lang w:eastAsia="zh-CN"/>
              </w:rPr>
              <w:t>index</w:t>
            </w:r>
          </w:p>
          <w:p w14:paraId="37C703F5" w14:textId="1AA94908" w:rsidR="00212E06" w:rsidRDefault="00212E06" w:rsidP="00AE693C">
            <w:pPr>
              <w:pStyle w:val="Textkrper"/>
              <w:rPr>
                <w:lang w:eastAsia="zh-CN"/>
              </w:rPr>
            </w:pPr>
            <w:r w:rsidRPr="004F46BD">
              <w:rPr>
                <w:b/>
                <w:lang w:eastAsia="zh-CN"/>
              </w:rPr>
              <w:t xml:space="preserve">TTI </w:t>
            </w:r>
            <w:r w:rsidR="00AE693C" w:rsidRPr="004F46BD">
              <w:rPr>
                <w:b/>
                <w:lang w:eastAsia="zh-CN"/>
              </w:rPr>
              <w:t>size</w:t>
            </w:r>
          </w:p>
        </w:tc>
        <w:tc>
          <w:tcPr>
            <w:tcW w:w="546" w:type="dxa"/>
          </w:tcPr>
          <w:p w14:paraId="68EF9A5B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</w:p>
        </w:tc>
        <w:tc>
          <w:tcPr>
            <w:tcW w:w="547" w:type="dxa"/>
          </w:tcPr>
          <w:p w14:paraId="4B01726B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 xml:space="preserve">2 </w:t>
            </w:r>
          </w:p>
        </w:tc>
        <w:tc>
          <w:tcPr>
            <w:tcW w:w="547" w:type="dxa"/>
          </w:tcPr>
          <w:p w14:paraId="118F5927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 xml:space="preserve">3 </w:t>
            </w:r>
          </w:p>
        </w:tc>
        <w:tc>
          <w:tcPr>
            <w:tcW w:w="547" w:type="dxa"/>
          </w:tcPr>
          <w:p w14:paraId="435BDE52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 xml:space="preserve">4 </w:t>
            </w:r>
          </w:p>
        </w:tc>
        <w:tc>
          <w:tcPr>
            <w:tcW w:w="546" w:type="dxa"/>
          </w:tcPr>
          <w:p w14:paraId="366CCFA0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 xml:space="preserve">5 </w:t>
            </w:r>
          </w:p>
        </w:tc>
        <w:tc>
          <w:tcPr>
            <w:tcW w:w="547" w:type="dxa"/>
          </w:tcPr>
          <w:p w14:paraId="0765ECD1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 xml:space="preserve">6 </w:t>
            </w:r>
          </w:p>
        </w:tc>
        <w:tc>
          <w:tcPr>
            <w:tcW w:w="547" w:type="dxa"/>
          </w:tcPr>
          <w:p w14:paraId="6C3AD089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 xml:space="preserve">7 </w:t>
            </w:r>
          </w:p>
        </w:tc>
        <w:tc>
          <w:tcPr>
            <w:tcW w:w="547" w:type="dxa"/>
          </w:tcPr>
          <w:p w14:paraId="275F03F8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547" w:type="dxa"/>
          </w:tcPr>
          <w:p w14:paraId="0327FFAA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546" w:type="dxa"/>
          </w:tcPr>
          <w:p w14:paraId="3087C392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47" w:type="dxa"/>
          </w:tcPr>
          <w:p w14:paraId="63669553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547" w:type="dxa"/>
          </w:tcPr>
          <w:p w14:paraId="717B8776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547" w:type="dxa"/>
          </w:tcPr>
          <w:p w14:paraId="2B08B2CE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547" w:type="dxa"/>
          </w:tcPr>
          <w:p w14:paraId="07C042C2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</w:tr>
      <w:tr w:rsidR="00212E06" w14:paraId="27CE0B1B" w14:textId="77777777" w:rsidTr="004F46BD">
        <w:tc>
          <w:tcPr>
            <w:tcW w:w="1242" w:type="dxa"/>
          </w:tcPr>
          <w:p w14:paraId="73A28A48" w14:textId="77777777" w:rsidR="00212E06" w:rsidRPr="00613F07" w:rsidRDefault="00212E06" w:rsidP="003F41CA">
            <w:pPr>
              <w:pStyle w:val="Textkrper"/>
              <w:rPr>
                <w:lang w:eastAsia="zh-CN"/>
              </w:rPr>
            </w:pPr>
            <w:r w:rsidRPr="00613F07">
              <w:rPr>
                <w:lang w:eastAsia="zh-CN"/>
              </w:rPr>
              <w:t>1</w:t>
            </w:r>
          </w:p>
        </w:tc>
        <w:tc>
          <w:tcPr>
            <w:tcW w:w="546" w:type="dxa"/>
          </w:tcPr>
          <w:p w14:paraId="3D9FDAAD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</m:t>
                </m:r>
              </m:oMath>
            </m:oMathPara>
          </w:p>
        </w:tc>
        <w:tc>
          <w:tcPr>
            <w:tcW w:w="547" w:type="dxa"/>
          </w:tcPr>
          <w:p w14:paraId="3894F5B1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0.33</m:t>
                </m:r>
              </m:oMath>
            </m:oMathPara>
          </w:p>
        </w:tc>
        <w:tc>
          <w:tcPr>
            <w:tcW w:w="547" w:type="dxa"/>
          </w:tcPr>
          <w:p w14:paraId="45A24EC8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47" w:type="dxa"/>
          </w:tcPr>
          <w:p w14:paraId="7EB5336E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46" w:type="dxa"/>
          </w:tcPr>
          <w:p w14:paraId="08830EEE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0.33</m:t>
                </m:r>
              </m:oMath>
            </m:oMathPara>
          </w:p>
        </w:tc>
        <w:tc>
          <w:tcPr>
            <w:tcW w:w="547" w:type="dxa"/>
          </w:tcPr>
          <w:p w14:paraId="26E07FA1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47" w:type="dxa"/>
          </w:tcPr>
          <w:p w14:paraId="0D8CFBB0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47" w:type="dxa"/>
          </w:tcPr>
          <w:p w14:paraId="74A04B40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0.33</m:t>
                </m:r>
              </m:oMath>
            </m:oMathPara>
          </w:p>
        </w:tc>
        <w:tc>
          <w:tcPr>
            <w:tcW w:w="547" w:type="dxa"/>
          </w:tcPr>
          <w:p w14:paraId="4473DEEB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46" w:type="dxa"/>
          </w:tcPr>
          <w:p w14:paraId="2C3BC333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47" w:type="dxa"/>
          </w:tcPr>
          <w:p w14:paraId="0BBC4F9A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47" w:type="dxa"/>
          </w:tcPr>
          <w:p w14:paraId="524672C7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0.33</m:t>
                </m:r>
              </m:oMath>
            </m:oMathPara>
          </w:p>
        </w:tc>
        <w:tc>
          <w:tcPr>
            <w:tcW w:w="547" w:type="dxa"/>
          </w:tcPr>
          <w:p w14:paraId="73AE2018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47" w:type="dxa"/>
          </w:tcPr>
          <w:p w14:paraId="7A1236D2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</w:tr>
      <w:tr w:rsidR="00212E06" w14:paraId="08EE6A8A" w14:textId="77777777" w:rsidTr="004F46BD">
        <w:tc>
          <w:tcPr>
            <w:tcW w:w="1242" w:type="dxa"/>
          </w:tcPr>
          <w:p w14:paraId="268CC52E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46" w:type="dxa"/>
          </w:tcPr>
          <w:p w14:paraId="01753C4C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0.67</m:t>
                </m:r>
              </m:oMath>
            </m:oMathPara>
          </w:p>
        </w:tc>
        <w:tc>
          <w:tcPr>
            <w:tcW w:w="547" w:type="dxa"/>
          </w:tcPr>
          <w:p w14:paraId="0996E723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47" w:type="dxa"/>
          </w:tcPr>
          <w:p w14:paraId="7D2DCDAE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0.17</m:t>
                </m:r>
              </m:oMath>
            </m:oMathPara>
          </w:p>
        </w:tc>
        <w:tc>
          <w:tcPr>
            <w:tcW w:w="547" w:type="dxa"/>
          </w:tcPr>
          <w:p w14:paraId="613878BE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0.17</m:t>
                </m:r>
              </m:oMath>
            </m:oMathPara>
          </w:p>
        </w:tc>
        <w:tc>
          <w:tcPr>
            <w:tcW w:w="546" w:type="dxa"/>
          </w:tcPr>
          <w:p w14:paraId="4E7D0217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47" w:type="dxa"/>
          </w:tcPr>
          <w:p w14:paraId="2CC609DE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0.17</m:t>
                </m:r>
              </m:oMath>
            </m:oMathPara>
          </w:p>
        </w:tc>
        <w:tc>
          <w:tcPr>
            <w:tcW w:w="547" w:type="dxa"/>
          </w:tcPr>
          <w:p w14:paraId="44755780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47" w:type="dxa"/>
          </w:tcPr>
          <w:p w14:paraId="64AA98C6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0.67</m:t>
                </m:r>
              </m:oMath>
            </m:oMathPara>
          </w:p>
        </w:tc>
        <w:tc>
          <w:tcPr>
            <w:tcW w:w="547" w:type="dxa"/>
          </w:tcPr>
          <w:p w14:paraId="7FB3C482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46" w:type="dxa"/>
          </w:tcPr>
          <w:p w14:paraId="2E86B49A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0.17</m:t>
                </m:r>
              </m:oMath>
            </m:oMathPara>
          </w:p>
        </w:tc>
        <w:tc>
          <w:tcPr>
            <w:tcW w:w="547" w:type="dxa"/>
          </w:tcPr>
          <w:p w14:paraId="00CB37B7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0.17</m:t>
                </m:r>
              </m:oMath>
            </m:oMathPara>
          </w:p>
        </w:tc>
        <w:tc>
          <w:tcPr>
            <w:tcW w:w="547" w:type="dxa"/>
          </w:tcPr>
          <w:p w14:paraId="0F250AB3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47" w:type="dxa"/>
          </w:tcPr>
          <w:p w14:paraId="1B1836BE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0.17</m:t>
                </m:r>
              </m:oMath>
            </m:oMathPara>
          </w:p>
        </w:tc>
        <w:tc>
          <w:tcPr>
            <w:tcW w:w="547" w:type="dxa"/>
          </w:tcPr>
          <w:p w14:paraId="0AF8E178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</w:tr>
      <w:tr w:rsidR="00212E06" w14:paraId="273534AD" w14:textId="77777777" w:rsidTr="004F46BD">
        <w:tc>
          <w:tcPr>
            <w:tcW w:w="1242" w:type="dxa"/>
          </w:tcPr>
          <w:p w14:paraId="3D79D2DD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546" w:type="dxa"/>
          </w:tcPr>
          <w:p w14:paraId="059B3640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0.44</m:t>
                </m:r>
              </m:oMath>
            </m:oMathPara>
          </w:p>
        </w:tc>
        <w:tc>
          <w:tcPr>
            <w:tcW w:w="547" w:type="dxa"/>
          </w:tcPr>
          <w:p w14:paraId="2E7CFBD5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0.11</m:t>
                </m:r>
              </m:oMath>
            </m:oMathPara>
          </w:p>
        </w:tc>
        <w:tc>
          <w:tcPr>
            <w:tcW w:w="547" w:type="dxa"/>
          </w:tcPr>
          <w:p w14:paraId="0BD5F844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0.11</m:t>
                </m:r>
              </m:oMath>
            </m:oMathPara>
          </w:p>
        </w:tc>
        <w:tc>
          <w:tcPr>
            <w:tcW w:w="547" w:type="dxa"/>
          </w:tcPr>
          <w:p w14:paraId="2AA21309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0.11</m:t>
                </m:r>
              </m:oMath>
            </m:oMathPara>
          </w:p>
        </w:tc>
        <w:tc>
          <w:tcPr>
            <w:tcW w:w="546" w:type="dxa"/>
          </w:tcPr>
          <w:p w14:paraId="26C0FAF1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0.33</m:t>
                </m:r>
              </m:oMath>
            </m:oMathPara>
          </w:p>
        </w:tc>
        <w:tc>
          <w:tcPr>
            <w:tcW w:w="547" w:type="dxa"/>
          </w:tcPr>
          <w:p w14:paraId="5467ABA4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0.11</m:t>
                </m:r>
              </m:oMath>
            </m:oMathPara>
          </w:p>
        </w:tc>
        <w:tc>
          <w:tcPr>
            <w:tcW w:w="547" w:type="dxa"/>
          </w:tcPr>
          <w:p w14:paraId="2830A658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0.11</m:t>
                </m:r>
              </m:oMath>
            </m:oMathPara>
          </w:p>
        </w:tc>
        <w:tc>
          <w:tcPr>
            <w:tcW w:w="547" w:type="dxa"/>
          </w:tcPr>
          <w:p w14:paraId="6D6A49CB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0.11</m:t>
                </m:r>
              </m:oMath>
            </m:oMathPara>
          </w:p>
        </w:tc>
        <w:tc>
          <w:tcPr>
            <w:tcW w:w="547" w:type="dxa"/>
          </w:tcPr>
          <w:p w14:paraId="219DEA0F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0.11</m:t>
                </m:r>
              </m:oMath>
            </m:oMathPara>
          </w:p>
        </w:tc>
        <w:tc>
          <w:tcPr>
            <w:tcW w:w="546" w:type="dxa"/>
          </w:tcPr>
          <w:p w14:paraId="4228F7EC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0.44</m:t>
                </m:r>
              </m:oMath>
            </m:oMathPara>
          </w:p>
        </w:tc>
        <w:tc>
          <w:tcPr>
            <w:tcW w:w="547" w:type="dxa"/>
          </w:tcPr>
          <w:p w14:paraId="38BBF499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0.11</m:t>
                </m:r>
              </m:oMath>
            </m:oMathPara>
          </w:p>
        </w:tc>
        <w:tc>
          <w:tcPr>
            <w:tcW w:w="547" w:type="dxa"/>
          </w:tcPr>
          <w:p w14:paraId="1DA35F96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0.11</m:t>
                </m:r>
              </m:oMath>
            </m:oMathPara>
          </w:p>
        </w:tc>
        <w:tc>
          <w:tcPr>
            <w:tcW w:w="547" w:type="dxa"/>
          </w:tcPr>
          <w:p w14:paraId="1F96B458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</m:t>
                </m:r>
              </m:oMath>
            </m:oMathPara>
          </w:p>
        </w:tc>
        <w:tc>
          <w:tcPr>
            <w:tcW w:w="547" w:type="dxa"/>
          </w:tcPr>
          <w:p w14:paraId="739145F1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0.11</m:t>
                </m:r>
              </m:oMath>
            </m:oMathPara>
          </w:p>
        </w:tc>
      </w:tr>
      <w:tr w:rsidR="00212E06" w14:paraId="5088E9EB" w14:textId="77777777" w:rsidTr="004F46BD">
        <w:tc>
          <w:tcPr>
            <w:tcW w:w="1242" w:type="dxa"/>
          </w:tcPr>
          <w:p w14:paraId="3F328992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46" w:type="dxa"/>
          </w:tcPr>
          <w:p w14:paraId="10D46CC6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0.33</m:t>
                </m:r>
              </m:oMath>
            </m:oMathPara>
          </w:p>
        </w:tc>
        <w:tc>
          <w:tcPr>
            <w:tcW w:w="547" w:type="dxa"/>
          </w:tcPr>
          <w:p w14:paraId="405DAD63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0.17</m:t>
                </m:r>
              </m:oMath>
            </m:oMathPara>
          </w:p>
        </w:tc>
        <w:tc>
          <w:tcPr>
            <w:tcW w:w="547" w:type="dxa"/>
          </w:tcPr>
          <w:p w14:paraId="64D1976A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0.08</m:t>
                </m:r>
              </m:oMath>
            </m:oMathPara>
          </w:p>
        </w:tc>
        <w:tc>
          <w:tcPr>
            <w:tcW w:w="547" w:type="dxa"/>
          </w:tcPr>
          <w:p w14:paraId="57AA9F4A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0.33</m:t>
                </m:r>
              </m:oMath>
            </m:oMathPara>
          </w:p>
        </w:tc>
        <w:tc>
          <w:tcPr>
            <w:tcW w:w="546" w:type="dxa"/>
          </w:tcPr>
          <w:p w14:paraId="47ADB54C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0.08</m:t>
                </m:r>
              </m:oMath>
            </m:oMathPara>
          </w:p>
        </w:tc>
        <w:tc>
          <w:tcPr>
            <w:tcW w:w="547" w:type="dxa"/>
          </w:tcPr>
          <w:p w14:paraId="6E10EF29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0.08</m:t>
                </m:r>
              </m:oMath>
            </m:oMathPara>
          </w:p>
        </w:tc>
        <w:tc>
          <w:tcPr>
            <w:tcW w:w="547" w:type="dxa"/>
          </w:tcPr>
          <w:p w14:paraId="1AB3EDD6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0.08</m:t>
                </m:r>
              </m:oMath>
            </m:oMathPara>
          </w:p>
        </w:tc>
        <w:tc>
          <w:tcPr>
            <w:tcW w:w="547" w:type="dxa"/>
          </w:tcPr>
          <w:p w14:paraId="03B7DA7A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0.33</m:t>
                </m:r>
              </m:oMath>
            </m:oMathPara>
          </w:p>
        </w:tc>
        <w:tc>
          <w:tcPr>
            <w:tcW w:w="547" w:type="dxa"/>
          </w:tcPr>
          <w:p w14:paraId="3F45227B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0.17</m:t>
                </m:r>
              </m:oMath>
            </m:oMathPara>
          </w:p>
        </w:tc>
        <w:tc>
          <w:tcPr>
            <w:tcW w:w="546" w:type="dxa"/>
          </w:tcPr>
          <w:p w14:paraId="5A48B04F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0.08</m:t>
                </m:r>
              </m:oMath>
            </m:oMathPara>
          </w:p>
        </w:tc>
        <w:tc>
          <w:tcPr>
            <w:tcW w:w="547" w:type="dxa"/>
          </w:tcPr>
          <w:p w14:paraId="31A0A88F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0.33</m:t>
                </m:r>
              </m:oMath>
            </m:oMathPara>
          </w:p>
        </w:tc>
        <w:tc>
          <w:tcPr>
            <w:tcW w:w="547" w:type="dxa"/>
          </w:tcPr>
          <w:p w14:paraId="7B6F31F7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0.08</m:t>
                </m:r>
              </m:oMath>
            </m:oMathPara>
          </w:p>
        </w:tc>
        <w:tc>
          <w:tcPr>
            <w:tcW w:w="547" w:type="dxa"/>
          </w:tcPr>
          <w:p w14:paraId="73DCBD86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0.08</m:t>
                </m:r>
              </m:oMath>
            </m:oMathPara>
          </w:p>
        </w:tc>
        <w:tc>
          <w:tcPr>
            <w:tcW w:w="547" w:type="dxa"/>
          </w:tcPr>
          <w:p w14:paraId="765FB3FD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0.08</m:t>
                </m:r>
              </m:oMath>
            </m:oMathPara>
          </w:p>
        </w:tc>
      </w:tr>
      <w:tr w:rsidR="00212E06" w14:paraId="21374C69" w14:textId="77777777" w:rsidTr="004F46BD">
        <w:tc>
          <w:tcPr>
            <w:tcW w:w="1242" w:type="dxa"/>
          </w:tcPr>
          <w:p w14:paraId="2F82C3B3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46" w:type="dxa"/>
          </w:tcPr>
          <w:p w14:paraId="469A7003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0.33</m:t>
                </m:r>
              </m:oMath>
            </m:oMathPara>
          </w:p>
        </w:tc>
        <w:tc>
          <w:tcPr>
            <w:tcW w:w="547" w:type="dxa"/>
          </w:tcPr>
          <w:p w14:paraId="2DC7EF98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0.07</m:t>
                </m:r>
              </m:oMath>
            </m:oMathPara>
          </w:p>
        </w:tc>
        <w:tc>
          <w:tcPr>
            <w:tcW w:w="547" w:type="dxa"/>
          </w:tcPr>
          <w:p w14:paraId="6A3F5F27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0.27</m:t>
                </m:r>
              </m:oMath>
            </m:oMathPara>
          </w:p>
        </w:tc>
        <w:tc>
          <w:tcPr>
            <w:tcW w:w="547" w:type="dxa"/>
          </w:tcPr>
          <w:p w14:paraId="1C323935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0.13</m:t>
                </m:r>
              </m:oMath>
            </m:oMathPara>
          </w:p>
        </w:tc>
        <w:tc>
          <w:tcPr>
            <w:tcW w:w="546" w:type="dxa"/>
          </w:tcPr>
          <w:p w14:paraId="4DC95828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0.07</m:t>
                </m:r>
              </m:oMath>
            </m:oMathPara>
          </w:p>
        </w:tc>
        <w:tc>
          <w:tcPr>
            <w:tcW w:w="547" w:type="dxa"/>
          </w:tcPr>
          <w:p w14:paraId="4047CF52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0.27</m:t>
                </m:r>
              </m:oMath>
            </m:oMathPara>
          </w:p>
        </w:tc>
        <w:tc>
          <w:tcPr>
            <w:tcW w:w="547" w:type="dxa"/>
          </w:tcPr>
          <w:p w14:paraId="1DE95FFF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0.07</m:t>
                </m:r>
              </m:oMath>
            </m:oMathPara>
          </w:p>
        </w:tc>
        <w:tc>
          <w:tcPr>
            <w:tcW w:w="547" w:type="dxa"/>
          </w:tcPr>
          <w:p w14:paraId="1D147FFF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0.13</m:t>
                </m:r>
              </m:oMath>
            </m:oMathPara>
          </w:p>
        </w:tc>
        <w:tc>
          <w:tcPr>
            <w:tcW w:w="547" w:type="dxa"/>
          </w:tcPr>
          <w:p w14:paraId="367F229E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0.27</m:t>
                </m:r>
              </m:oMath>
            </m:oMathPara>
          </w:p>
        </w:tc>
        <w:tc>
          <w:tcPr>
            <w:tcW w:w="546" w:type="dxa"/>
          </w:tcPr>
          <w:p w14:paraId="465FDE17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0.13</m:t>
                </m:r>
              </m:oMath>
            </m:oMathPara>
          </w:p>
        </w:tc>
        <w:tc>
          <w:tcPr>
            <w:tcW w:w="547" w:type="dxa"/>
          </w:tcPr>
          <w:p w14:paraId="66D7F843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0.07</m:t>
                </m:r>
              </m:oMath>
            </m:oMathPara>
          </w:p>
        </w:tc>
        <w:tc>
          <w:tcPr>
            <w:tcW w:w="547" w:type="dxa"/>
          </w:tcPr>
          <w:p w14:paraId="065C0F5D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0.27</m:t>
                </m:r>
              </m:oMath>
            </m:oMathPara>
          </w:p>
        </w:tc>
        <w:tc>
          <w:tcPr>
            <w:tcW w:w="547" w:type="dxa"/>
          </w:tcPr>
          <w:p w14:paraId="14C62147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0.13</m:t>
                </m:r>
              </m:oMath>
            </m:oMathPara>
          </w:p>
        </w:tc>
        <w:tc>
          <w:tcPr>
            <w:tcW w:w="547" w:type="dxa"/>
          </w:tcPr>
          <w:p w14:paraId="0FF76701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0.07</m:t>
                </m:r>
              </m:oMath>
            </m:oMathPara>
          </w:p>
        </w:tc>
      </w:tr>
      <w:tr w:rsidR="00212E06" w14:paraId="6E83004B" w14:textId="77777777" w:rsidTr="004F46BD">
        <w:tc>
          <w:tcPr>
            <w:tcW w:w="1242" w:type="dxa"/>
          </w:tcPr>
          <w:p w14:paraId="617B10B7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546" w:type="dxa"/>
          </w:tcPr>
          <w:p w14:paraId="493D1BA4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0.28</m:t>
                </m:r>
              </m:oMath>
            </m:oMathPara>
          </w:p>
        </w:tc>
        <w:tc>
          <w:tcPr>
            <w:tcW w:w="547" w:type="dxa"/>
          </w:tcPr>
          <w:p w14:paraId="485A3047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0.11</m:t>
                </m:r>
              </m:oMath>
            </m:oMathPara>
          </w:p>
        </w:tc>
        <w:tc>
          <w:tcPr>
            <w:tcW w:w="547" w:type="dxa"/>
          </w:tcPr>
          <w:p w14:paraId="46FAFB7E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0.22</m:t>
                </m:r>
              </m:oMath>
            </m:oMathPara>
          </w:p>
        </w:tc>
        <w:tc>
          <w:tcPr>
            <w:tcW w:w="547" w:type="dxa"/>
          </w:tcPr>
          <w:p w14:paraId="258EF99A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0.11</m:t>
                </m:r>
              </m:oMath>
            </m:oMathPara>
          </w:p>
        </w:tc>
        <w:tc>
          <w:tcPr>
            <w:tcW w:w="546" w:type="dxa"/>
          </w:tcPr>
          <w:p w14:paraId="790A40D7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0.28</m:t>
                </m:r>
              </m:oMath>
            </m:oMathPara>
          </w:p>
        </w:tc>
        <w:tc>
          <w:tcPr>
            <w:tcW w:w="547" w:type="dxa"/>
          </w:tcPr>
          <w:p w14:paraId="19666547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0.11</m:t>
                </m:r>
              </m:oMath>
            </m:oMathPara>
          </w:p>
        </w:tc>
        <w:tc>
          <w:tcPr>
            <w:tcW w:w="547" w:type="dxa"/>
          </w:tcPr>
          <w:p w14:paraId="0848214C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0.06</m:t>
                </m:r>
              </m:oMath>
            </m:oMathPara>
          </w:p>
        </w:tc>
        <w:tc>
          <w:tcPr>
            <w:tcW w:w="547" w:type="dxa"/>
          </w:tcPr>
          <w:p w14:paraId="5232258B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0.28</m:t>
                </m:r>
              </m:oMath>
            </m:oMathPara>
          </w:p>
        </w:tc>
        <w:tc>
          <w:tcPr>
            <w:tcW w:w="547" w:type="dxa"/>
          </w:tcPr>
          <w:p w14:paraId="68D72387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0.11</m:t>
                </m:r>
              </m:oMath>
            </m:oMathPara>
          </w:p>
        </w:tc>
        <w:tc>
          <w:tcPr>
            <w:tcW w:w="546" w:type="dxa"/>
          </w:tcPr>
          <w:p w14:paraId="207AF0AD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0.22</m:t>
                </m:r>
              </m:oMath>
            </m:oMathPara>
          </w:p>
        </w:tc>
        <w:tc>
          <w:tcPr>
            <w:tcW w:w="547" w:type="dxa"/>
          </w:tcPr>
          <w:p w14:paraId="276FCF47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0.11</m:t>
                </m:r>
              </m:oMath>
            </m:oMathPara>
          </w:p>
        </w:tc>
        <w:tc>
          <w:tcPr>
            <w:tcW w:w="547" w:type="dxa"/>
          </w:tcPr>
          <w:p w14:paraId="076F93A3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0.28</m:t>
                </m:r>
              </m:oMath>
            </m:oMathPara>
          </w:p>
        </w:tc>
        <w:tc>
          <w:tcPr>
            <w:tcW w:w="547" w:type="dxa"/>
          </w:tcPr>
          <w:p w14:paraId="5E7F9A92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0.11</m:t>
                </m:r>
              </m:oMath>
            </m:oMathPara>
          </w:p>
        </w:tc>
        <w:tc>
          <w:tcPr>
            <w:tcW w:w="547" w:type="dxa"/>
          </w:tcPr>
          <w:p w14:paraId="6059C261" w14:textId="77777777" w:rsidR="00212E06" w:rsidRPr="00CC32CC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0.06</m:t>
                </m:r>
              </m:oMath>
            </m:oMathPara>
          </w:p>
        </w:tc>
      </w:tr>
      <w:tr w:rsidR="00212E06" w14:paraId="2305D813" w14:textId="77777777" w:rsidTr="004F46BD">
        <w:tc>
          <w:tcPr>
            <w:tcW w:w="1242" w:type="dxa"/>
          </w:tcPr>
          <w:p w14:paraId="32AF1D28" w14:textId="77777777" w:rsidR="00212E06" w:rsidRDefault="00212E06" w:rsidP="003F41CA">
            <w:pPr>
              <w:pStyle w:val="Textkrp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546" w:type="dxa"/>
          </w:tcPr>
          <w:p w14:paraId="02FE4E31" w14:textId="77777777" w:rsidR="00212E06" w:rsidRPr="003660DA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0.24</m:t>
                </m:r>
              </m:oMath>
            </m:oMathPara>
          </w:p>
        </w:tc>
        <w:tc>
          <w:tcPr>
            <w:tcW w:w="547" w:type="dxa"/>
          </w:tcPr>
          <w:p w14:paraId="710A6C4A" w14:textId="77777777" w:rsidR="00212E06" w:rsidRPr="003660DA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</m:t>
                </m:r>
              </m:oMath>
            </m:oMathPara>
          </w:p>
        </w:tc>
        <w:tc>
          <w:tcPr>
            <w:tcW w:w="547" w:type="dxa"/>
          </w:tcPr>
          <w:p w14:paraId="37E93F75" w14:textId="77777777" w:rsidR="00212E06" w:rsidRPr="003660DA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0.24</m:t>
                </m:r>
              </m:oMath>
            </m:oMathPara>
          </w:p>
        </w:tc>
        <w:tc>
          <w:tcPr>
            <w:tcW w:w="547" w:type="dxa"/>
          </w:tcPr>
          <w:p w14:paraId="0A343D8E" w14:textId="77777777" w:rsidR="00212E06" w:rsidRPr="003660DA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</m:t>
                </m:r>
              </m:oMath>
            </m:oMathPara>
          </w:p>
        </w:tc>
        <w:tc>
          <w:tcPr>
            <w:tcW w:w="546" w:type="dxa"/>
          </w:tcPr>
          <w:p w14:paraId="112A2018" w14:textId="77777777" w:rsidR="00212E06" w:rsidRPr="003660DA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0.24</m:t>
                </m:r>
              </m:oMath>
            </m:oMathPara>
          </w:p>
        </w:tc>
        <w:tc>
          <w:tcPr>
            <w:tcW w:w="547" w:type="dxa"/>
          </w:tcPr>
          <w:p w14:paraId="181DF257" w14:textId="77777777" w:rsidR="00212E06" w:rsidRPr="003660DA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</m:t>
                </m:r>
              </m:oMath>
            </m:oMathPara>
          </w:p>
        </w:tc>
        <w:tc>
          <w:tcPr>
            <w:tcW w:w="547" w:type="dxa"/>
          </w:tcPr>
          <w:p w14:paraId="4FE6C13B" w14:textId="77777777" w:rsidR="00212E06" w:rsidRPr="003660DA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0.24</m:t>
                </m:r>
              </m:oMath>
            </m:oMathPara>
          </w:p>
        </w:tc>
        <w:tc>
          <w:tcPr>
            <w:tcW w:w="547" w:type="dxa"/>
          </w:tcPr>
          <w:p w14:paraId="628FD52A" w14:textId="77777777" w:rsidR="00212E06" w:rsidRPr="003660DA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</m:t>
                </m:r>
              </m:oMath>
            </m:oMathPara>
          </w:p>
        </w:tc>
        <w:tc>
          <w:tcPr>
            <w:tcW w:w="547" w:type="dxa"/>
          </w:tcPr>
          <w:p w14:paraId="42F19934" w14:textId="77777777" w:rsidR="00212E06" w:rsidRPr="003660DA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0.24</m:t>
                </m:r>
              </m:oMath>
            </m:oMathPara>
          </w:p>
        </w:tc>
        <w:tc>
          <w:tcPr>
            <w:tcW w:w="546" w:type="dxa"/>
          </w:tcPr>
          <w:p w14:paraId="498F3DC7" w14:textId="77777777" w:rsidR="00212E06" w:rsidRPr="003660DA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</m:t>
                </m:r>
              </m:oMath>
            </m:oMathPara>
          </w:p>
        </w:tc>
        <w:tc>
          <w:tcPr>
            <w:tcW w:w="547" w:type="dxa"/>
          </w:tcPr>
          <w:p w14:paraId="1741C5A0" w14:textId="77777777" w:rsidR="00212E06" w:rsidRPr="003660DA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0.24</m:t>
                </m:r>
              </m:oMath>
            </m:oMathPara>
          </w:p>
        </w:tc>
        <w:tc>
          <w:tcPr>
            <w:tcW w:w="547" w:type="dxa"/>
          </w:tcPr>
          <w:p w14:paraId="514745CB" w14:textId="77777777" w:rsidR="00212E06" w:rsidRDefault="00212E06" w:rsidP="003F41CA">
            <w:pPr>
              <w:pStyle w:val="Textkrp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</m:t>
                </m:r>
              </m:oMath>
            </m:oMathPara>
          </w:p>
        </w:tc>
        <w:tc>
          <w:tcPr>
            <w:tcW w:w="547" w:type="dxa"/>
          </w:tcPr>
          <w:p w14:paraId="364D5F34" w14:textId="77777777" w:rsidR="00212E06" w:rsidRPr="003660DA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0.24</m:t>
                </m:r>
              </m:oMath>
            </m:oMathPara>
          </w:p>
        </w:tc>
        <w:tc>
          <w:tcPr>
            <w:tcW w:w="547" w:type="dxa"/>
          </w:tcPr>
          <w:p w14:paraId="514A1B4A" w14:textId="77777777" w:rsidR="00212E06" w:rsidRDefault="00212E06" w:rsidP="003F41CA">
            <w:pPr>
              <w:pStyle w:val="Textkrp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0.1</m:t>
                </m:r>
              </m:oMath>
            </m:oMathPara>
          </w:p>
        </w:tc>
      </w:tr>
    </w:tbl>
    <w:p w14:paraId="323F23D9" w14:textId="77777777" w:rsidR="00212E06" w:rsidRDefault="00212E06" w:rsidP="00212E06">
      <w:pPr>
        <w:pStyle w:val="Textkrper"/>
        <w:rPr>
          <w:lang w:eastAsia="zh-CN"/>
        </w:rPr>
      </w:pPr>
    </w:p>
    <w:p w14:paraId="3B4F1898" w14:textId="77777777" w:rsidR="00212E06" w:rsidRDefault="00212E06" w:rsidP="00212E06">
      <w:pPr>
        <w:pStyle w:val="Beschriftung"/>
        <w:keepNext/>
        <w:jc w:val="center"/>
      </w:pPr>
      <w:bookmarkStart w:id="14" w:name="_Ref44218162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12117">
        <w:rPr>
          <w:noProof/>
        </w:rPr>
        <w:t>6</w:t>
      </w:r>
      <w:r>
        <w:fldChar w:fldCharType="end"/>
      </w:r>
      <w:bookmarkEnd w:id="14"/>
      <w:r>
        <w:t xml:space="preserve">: Number of REs of </w:t>
      </w:r>
      <w:proofErr w:type="spellStart"/>
      <w:r>
        <w:t>shortend</w:t>
      </w:r>
      <w:proofErr w:type="spellEnd"/>
      <w:r>
        <w:t xml:space="preserve"> TTIs.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09"/>
        <w:gridCol w:w="1028"/>
        <w:gridCol w:w="1028"/>
        <w:gridCol w:w="1028"/>
        <w:gridCol w:w="1028"/>
        <w:gridCol w:w="1028"/>
        <w:gridCol w:w="1028"/>
        <w:gridCol w:w="920"/>
      </w:tblGrid>
      <w:tr w:rsidR="00212E06" w14:paraId="0A7A3034" w14:textId="77777777" w:rsidTr="009D22F4">
        <w:tc>
          <w:tcPr>
            <w:tcW w:w="1809" w:type="dxa"/>
          </w:tcPr>
          <w:p w14:paraId="646F541C" w14:textId="78260BA9" w:rsidR="00212E06" w:rsidRPr="004F46BD" w:rsidRDefault="00212E06" w:rsidP="004F46BD">
            <w:pPr>
              <w:pStyle w:val="Textkrper"/>
              <w:rPr>
                <w:b/>
                <w:lang w:eastAsia="zh-CN"/>
              </w:rPr>
            </w:pPr>
            <w:r w:rsidRPr="004F46BD">
              <w:rPr>
                <w:b/>
                <w:lang w:eastAsia="zh-CN"/>
              </w:rPr>
              <w:t xml:space="preserve">TTI </w:t>
            </w:r>
            <w:r w:rsidR="004F46BD">
              <w:rPr>
                <w:b/>
                <w:lang w:eastAsia="zh-CN"/>
              </w:rPr>
              <w:t>Size</w:t>
            </w:r>
          </w:p>
        </w:tc>
        <w:tc>
          <w:tcPr>
            <w:tcW w:w="1028" w:type="dxa"/>
          </w:tcPr>
          <w:p w14:paraId="1DFAAEA9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</m:t>
                </m:r>
              </m:oMath>
            </m:oMathPara>
          </w:p>
        </w:tc>
        <w:tc>
          <w:tcPr>
            <w:tcW w:w="1028" w:type="dxa"/>
          </w:tcPr>
          <w:p w14:paraId="350B3FDE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2</m:t>
                </m:r>
              </m:oMath>
            </m:oMathPara>
          </w:p>
        </w:tc>
        <w:tc>
          <w:tcPr>
            <w:tcW w:w="1028" w:type="dxa"/>
          </w:tcPr>
          <w:p w14:paraId="0B9E0384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3</m:t>
                </m:r>
              </m:oMath>
            </m:oMathPara>
          </w:p>
        </w:tc>
        <w:tc>
          <w:tcPr>
            <w:tcW w:w="1028" w:type="dxa"/>
          </w:tcPr>
          <w:p w14:paraId="47F98697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</m:t>
                </m:r>
              </m:oMath>
            </m:oMathPara>
          </w:p>
        </w:tc>
        <w:tc>
          <w:tcPr>
            <w:tcW w:w="1028" w:type="dxa"/>
          </w:tcPr>
          <w:p w14:paraId="4AAD2C11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5</m:t>
                </m:r>
              </m:oMath>
            </m:oMathPara>
          </w:p>
        </w:tc>
        <w:tc>
          <w:tcPr>
            <w:tcW w:w="1028" w:type="dxa"/>
          </w:tcPr>
          <w:p w14:paraId="70806083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6</m:t>
                </m:r>
              </m:oMath>
            </m:oMathPara>
          </w:p>
        </w:tc>
        <w:tc>
          <w:tcPr>
            <w:tcW w:w="920" w:type="dxa"/>
          </w:tcPr>
          <w:p w14:paraId="080387B7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7</m:t>
                </m:r>
              </m:oMath>
            </m:oMathPara>
          </w:p>
        </w:tc>
      </w:tr>
      <w:tr w:rsidR="00212E06" w14:paraId="2EEE197A" w14:textId="77777777" w:rsidTr="009D22F4">
        <w:tc>
          <w:tcPr>
            <w:tcW w:w="1809" w:type="dxa"/>
          </w:tcPr>
          <w:p w14:paraId="0C9801A0" w14:textId="77777777" w:rsidR="00212E06" w:rsidRPr="004F46BD" w:rsidRDefault="00212E06" w:rsidP="003F41CA">
            <w:pPr>
              <w:pStyle w:val="Textkrper"/>
              <w:rPr>
                <w:b/>
                <w:lang w:eastAsia="zh-CN"/>
              </w:rPr>
            </w:pPr>
            <w:r w:rsidRPr="004F46BD">
              <w:rPr>
                <w:b/>
                <w:lang w:eastAsia="zh-CN"/>
              </w:rPr>
              <w:t>Total number of REs per TTI</w:t>
            </w:r>
          </w:p>
        </w:tc>
        <w:tc>
          <w:tcPr>
            <w:tcW w:w="1028" w:type="dxa"/>
          </w:tcPr>
          <w:p w14:paraId="3E831C95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12</m:t>
                </m:r>
              </m:oMath>
            </m:oMathPara>
          </w:p>
        </w:tc>
        <w:tc>
          <w:tcPr>
            <w:tcW w:w="1028" w:type="dxa"/>
          </w:tcPr>
          <w:p w14:paraId="46EC6894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24</m:t>
                </m:r>
              </m:oMath>
            </m:oMathPara>
          </w:p>
        </w:tc>
        <w:tc>
          <w:tcPr>
            <w:tcW w:w="1028" w:type="dxa"/>
          </w:tcPr>
          <w:p w14:paraId="7674D78B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36</m:t>
                </m:r>
              </m:oMath>
            </m:oMathPara>
          </w:p>
        </w:tc>
        <w:tc>
          <w:tcPr>
            <w:tcW w:w="1028" w:type="dxa"/>
          </w:tcPr>
          <w:p w14:paraId="7B7DF145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48</m:t>
                </m:r>
              </m:oMath>
            </m:oMathPara>
          </w:p>
        </w:tc>
        <w:tc>
          <w:tcPr>
            <w:tcW w:w="1028" w:type="dxa"/>
          </w:tcPr>
          <w:p w14:paraId="299DD4FC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60</m:t>
                </m:r>
              </m:oMath>
            </m:oMathPara>
          </w:p>
        </w:tc>
        <w:tc>
          <w:tcPr>
            <w:tcW w:w="1028" w:type="dxa"/>
          </w:tcPr>
          <w:p w14:paraId="27009733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72</m:t>
                </m:r>
              </m:oMath>
            </m:oMathPara>
          </w:p>
        </w:tc>
        <w:tc>
          <w:tcPr>
            <w:tcW w:w="920" w:type="dxa"/>
          </w:tcPr>
          <w:p w14:paraId="5CB53639" w14:textId="77777777" w:rsidR="00212E06" w:rsidRPr="00E50B78" w:rsidRDefault="00212E06" w:rsidP="003F41CA">
            <w:pPr>
              <w:pStyle w:val="Textkrper"/>
              <w:rPr>
                <w:rFonts w:ascii="Cambria Math" w:hAnsi="Cambria Math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84</m:t>
                </m:r>
              </m:oMath>
            </m:oMathPara>
          </w:p>
        </w:tc>
      </w:tr>
    </w:tbl>
    <w:p w14:paraId="624B0293" w14:textId="77777777" w:rsidR="00212E06" w:rsidRDefault="00212E06" w:rsidP="000F6FCA">
      <w:pPr>
        <w:pStyle w:val="Textkrper"/>
        <w:rPr>
          <w:rFonts w:ascii="Arial" w:eastAsia="SimSun" w:hAnsi="Arial" w:cs="Arial"/>
          <w:b/>
          <w:sz w:val="28"/>
          <w:szCs w:val="28"/>
          <w:lang w:eastAsia="zh-CN"/>
        </w:rPr>
      </w:pPr>
    </w:p>
    <w:p w14:paraId="2C8A2E40" w14:textId="22A127AB" w:rsidR="00A05684" w:rsidRDefault="00A05684" w:rsidP="00A05684">
      <w:pPr>
        <w:pStyle w:val="Beschriftung"/>
        <w:keepNext/>
        <w:jc w:val="center"/>
      </w:pPr>
      <w:bookmarkStart w:id="15" w:name="_Ref44217690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12117">
        <w:rPr>
          <w:noProof/>
        </w:rPr>
        <w:t>7</w:t>
      </w:r>
      <w:r>
        <w:fldChar w:fldCharType="end"/>
      </w:r>
      <w:bookmarkEnd w:id="15"/>
      <w:r>
        <w:t>: Simulation assumptions for system level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03"/>
        <w:gridCol w:w="4394"/>
      </w:tblGrid>
      <w:tr w:rsidR="000F6FCA" w14:paraId="1E5094FB" w14:textId="77777777" w:rsidTr="009D22F4">
        <w:tc>
          <w:tcPr>
            <w:tcW w:w="4503" w:type="dxa"/>
          </w:tcPr>
          <w:p w14:paraId="69AC1E0F" w14:textId="2F51929A" w:rsidR="000F6FCA" w:rsidRPr="00927AAB" w:rsidRDefault="000F6FCA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  <w:r w:rsidRPr="00927AAB">
              <w:rPr>
                <w:rFonts w:ascii="Arial" w:eastAsia="SimSun" w:hAnsi="Arial" w:cs="Arial"/>
                <w:b/>
                <w:szCs w:val="20"/>
                <w:lang w:eastAsia="zh-CN"/>
              </w:rPr>
              <w:t>Parameter</w:t>
            </w:r>
          </w:p>
        </w:tc>
        <w:tc>
          <w:tcPr>
            <w:tcW w:w="4394" w:type="dxa"/>
          </w:tcPr>
          <w:p w14:paraId="0B0A1EE9" w14:textId="6771FA08" w:rsidR="000F6FCA" w:rsidRPr="00927AAB" w:rsidRDefault="000F6FCA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  <w:r w:rsidRPr="00927AAB">
              <w:rPr>
                <w:rFonts w:ascii="Arial" w:eastAsia="SimSun" w:hAnsi="Arial" w:cs="Arial"/>
                <w:b/>
                <w:szCs w:val="20"/>
                <w:lang w:eastAsia="zh-CN"/>
              </w:rPr>
              <w:t>Assumptions</w:t>
            </w:r>
          </w:p>
        </w:tc>
      </w:tr>
      <w:tr w:rsidR="000F6FCA" w14:paraId="149785D5" w14:textId="77777777" w:rsidTr="009D22F4">
        <w:tc>
          <w:tcPr>
            <w:tcW w:w="4503" w:type="dxa"/>
          </w:tcPr>
          <w:p w14:paraId="14702DD7" w14:textId="0F905277" w:rsidR="000F6FCA" w:rsidRPr="00927AAB" w:rsidRDefault="00927AAB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b/>
                <w:szCs w:val="20"/>
                <w:lang w:eastAsia="zh-CN"/>
              </w:rPr>
              <w:t>Layout</w:t>
            </w:r>
          </w:p>
        </w:tc>
        <w:tc>
          <w:tcPr>
            <w:tcW w:w="4394" w:type="dxa"/>
          </w:tcPr>
          <w:p w14:paraId="2E9B3D9D" w14:textId="7C5FC1C4" w:rsidR="000F6FCA" w:rsidRPr="00927AAB" w:rsidRDefault="00927AAB" w:rsidP="00927AAB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7 Macro eNBs, 3 sectors per site</w:t>
            </w:r>
          </w:p>
        </w:tc>
      </w:tr>
      <w:tr w:rsidR="000F6FCA" w14:paraId="12610207" w14:textId="77777777" w:rsidTr="009D22F4">
        <w:tc>
          <w:tcPr>
            <w:tcW w:w="4503" w:type="dxa"/>
          </w:tcPr>
          <w:p w14:paraId="13F5EF09" w14:textId="4D876DA5" w:rsidR="000F6FCA" w:rsidRPr="00927AAB" w:rsidRDefault="00927AAB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lastRenderedPageBreak/>
              <w:t>System bandwidth per carrier</w:t>
            </w:r>
          </w:p>
        </w:tc>
        <w:tc>
          <w:tcPr>
            <w:tcW w:w="4394" w:type="dxa"/>
          </w:tcPr>
          <w:p w14:paraId="5CDFD7A7" w14:textId="0C69CDD8" w:rsidR="000F6FCA" w:rsidRPr="00927AAB" w:rsidRDefault="00927AAB" w:rsidP="00927AAB">
            <w:pPr>
              <w:autoSpaceDE w:val="0"/>
              <w:autoSpaceDN w:val="0"/>
              <w:adjustRightInd w:val="0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20MHz</w:t>
            </w:r>
          </w:p>
        </w:tc>
      </w:tr>
      <w:tr w:rsidR="000F6FCA" w14:paraId="79A4F6C7" w14:textId="77777777" w:rsidTr="009D22F4">
        <w:tc>
          <w:tcPr>
            <w:tcW w:w="4503" w:type="dxa"/>
          </w:tcPr>
          <w:p w14:paraId="2E9790A6" w14:textId="7BC01DB8" w:rsidR="000F6FCA" w:rsidRPr="00927AAB" w:rsidRDefault="00927AAB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Carrier frequency</w:t>
            </w:r>
          </w:p>
        </w:tc>
        <w:tc>
          <w:tcPr>
            <w:tcW w:w="4394" w:type="dxa"/>
          </w:tcPr>
          <w:p w14:paraId="0794FC70" w14:textId="6FCEFE38" w:rsidR="000F6FCA" w:rsidRPr="00927AAB" w:rsidRDefault="00927AAB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2GHz</w:t>
            </w:r>
          </w:p>
        </w:tc>
      </w:tr>
      <w:tr w:rsidR="000F6FCA" w14:paraId="5A3C8561" w14:textId="77777777" w:rsidTr="009D22F4">
        <w:tc>
          <w:tcPr>
            <w:tcW w:w="4503" w:type="dxa"/>
          </w:tcPr>
          <w:p w14:paraId="489C22EF" w14:textId="50590CDF" w:rsidR="000F6FCA" w:rsidRPr="00927AAB" w:rsidRDefault="00927AAB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Inter-site distance</w:t>
            </w:r>
          </w:p>
        </w:tc>
        <w:tc>
          <w:tcPr>
            <w:tcW w:w="4394" w:type="dxa"/>
          </w:tcPr>
          <w:p w14:paraId="73E0FE66" w14:textId="77777777" w:rsidR="00927AAB" w:rsidRDefault="00927AAB" w:rsidP="00927AAB">
            <w:pPr>
              <w:autoSpaceDE w:val="0"/>
              <w:autoSpaceDN w:val="0"/>
              <w:adjustRightInd w:val="0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500m</w:t>
            </w:r>
          </w:p>
          <w:p w14:paraId="28F50138" w14:textId="77777777" w:rsidR="000F6FCA" w:rsidRPr="00927AAB" w:rsidRDefault="000F6FCA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</w:p>
        </w:tc>
      </w:tr>
      <w:tr w:rsidR="000F6FCA" w14:paraId="4E96D083" w14:textId="77777777" w:rsidTr="009D22F4">
        <w:tc>
          <w:tcPr>
            <w:tcW w:w="4503" w:type="dxa"/>
          </w:tcPr>
          <w:p w14:paraId="5ED5B161" w14:textId="12CEDEDC" w:rsidR="000F6FCA" w:rsidRPr="00927AAB" w:rsidRDefault="00927AAB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Total BS TX power (</w:t>
            </w:r>
            <w:proofErr w:type="spellStart"/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Ptotal</w:t>
            </w:r>
            <w:proofErr w:type="spellEnd"/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 xml:space="preserve"> per carrier)</w:t>
            </w:r>
          </w:p>
        </w:tc>
        <w:tc>
          <w:tcPr>
            <w:tcW w:w="4394" w:type="dxa"/>
          </w:tcPr>
          <w:p w14:paraId="44B490C5" w14:textId="77777777" w:rsidR="00927AAB" w:rsidRDefault="00927AAB" w:rsidP="00927AAB">
            <w:pPr>
              <w:autoSpaceDE w:val="0"/>
              <w:autoSpaceDN w:val="0"/>
              <w:adjustRightInd w:val="0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46dBm</w:t>
            </w:r>
          </w:p>
          <w:p w14:paraId="4702B998" w14:textId="77777777" w:rsidR="000F6FCA" w:rsidRPr="00927AAB" w:rsidRDefault="000F6FCA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</w:p>
        </w:tc>
      </w:tr>
      <w:tr w:rsidR="000F6FCA" w14:paraId="64A8F2E3" w14:textId="77777777" w:rsidTr="009D22F4">
        <w:tc>
          <w:tcPr>
            <w:tcW w:w="4503" w:type="dxa"/>
          </w:tcPr>
          <w:p w14:paraId="7539C8BC" w14:textId="77777777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TTI length</w:t>
            </w:r>
          </w:p>
          <w:p w14:paraId="0ACA18B2" w14:textId="77777777" w:rsidR="000F6FCA" w:rsidRPr="00927AAB" w:rsidRDefault="000F6FCA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</w:p>
        </w:tc>
        <w:tc>
          <w:tcPr>
            <w:tcW w:w="4394" w:type="dxa"/>
          </w:tcPr>
          <w:p w14:paraId="40870E7A" w14:textId="77777777" w:rsidR="000F6FCA" w:rsidRDefault="00927AAB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1/2/3/4/5/6/7 symbols</w:t>
            </w:r>
          </w:p>
          <w:p w14:paraId="633EEC0D" w14:textId="1930EE2C" w:rsidR="00927AAB" w:rsidRDefault="00927AAB" w:rsidP="00927AAB">
            <w:pPr>
              <w:autoSpaceDE w:val="0"/>
              <w:autoSpaceDN w:val="0"/>
              <w:adjustRightInd w:val="0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Baseline: Fixed TTI length(s) across the legacy TTIs is assumed for 1 UE</w:t>
            </w:r>
          </w:p>
          <w:p w14:paraId="062215BF" w14:textId="5BB28678" w:rsidR="00927AAB" w:rsidRPr="00927AAB" w:rsidRDefault="00927AAB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</w:p>
        </w:tc>
      </w:tr>
      <w:tr w:rsidR="00927AAB" w14:paraId="662BE449" w14:textId="77777777" w:rsidTr="009D22F4">
        <w:tc>
          <w:tcPr>
            <w:tcW w:w="4503" w:type="dxa"/>
          </w:tcPr>
          <w:p w14:paraId="7806FFF0" w14:textId="24B08897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Fast UL Access schemes</w:t>
            </w:r>
          </w:p>
        </w:tc>
        <w:tc>
          <w:tcPr>
            <w:tcW w:w="4394" w:type="dxa"/>
          </w:tcPr>
          <w:p w14:paraId="3F958569" w14:textId="2374C2B4" w:rsidR="00927AAB" w:rsidRDefault="00927AAB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 xml:space="preserve">Always granted </w:t>
            </w:r>
          </w:p>
        </w:tc>
      </w:tr>
      <w:tr w:rsidR="00927AAB" w14:paraId="7E8873AB" w14:textId="77777777" w:rsidTr="009D22F4">
        <w:tc>
          <w:tcPr>
            <w:tcW w:w="4503" w:type="dxa"/>
          </w:tcPr>
          <w:p w14:paraId="5C765739" w14:textId="6AEFC574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RS and control signaling overhead</w:t>
            </w:r>
          </w:p>
        </w:tc>
        <w:tc>
          <w:tcPr>
            <w:tcW w:w="4394" w:type="dxa"/>
          </w:tcPr>
          <w:p w14:paraId="42FCFD26" w14:textId="69FB4D7E" w:rsidR="00927AAB" w:rsidRPr="00927AAB" w:rsidRDefault="00927AAB" w:rsidP="00927AAB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927AAB">
              <w:rPr>
                <w:rFonts w:ascii="ArialMT" w:eastAsiaTheme="minorEastAsia" w:hAnsi="ArialMT" w:cs="ArialMT"/>
                <w:sz w:val="24"/>
                <w:lang w:eastAsia="zh-CN"/>
              </w:rPr>
              <w:t xml:space="preserve">See details in </w:t>
            </w:r>
            <w:r w:rsidRPr="00927AAB">
              <w:rPr>
                <w:rFonts w:ascii="ArialMT" w:eastAsiaTheme="minorEastAsia" w:hAnsi="ArialMT" w:cs="ArialMT"/>
                <w:sz w:val="24"/>
                <w:lang w:eastAsia="zh-CN"/>
              </w:rPr>
              <w:fldChar w:fldCharType="begin"/>
            </w:r>
            <w:r w:rsidRPr="00927AAB">
              <w:rPr>
                <w:rFonts w:ascii="ArialMT" w:eastAsiaTheme="minorEastAsia" w:hAnsi="ArialMT" w:cs="ArialMT"/>
                <w:sz w:val="24"/>
                <w:lang w:eastAsia="zh-CN"/>
              </w:rPr>
              <w:instrText xml:space="preserve"> REF _Ref442185997 \r \h </w:instrText>
            </w:r>
            <w:r>
              <w:rPr>
                <w:rFonts w:ascii="ArialMT" w:eastAsiaTheme="minorEastAsia" w:hAnsi="ArialMT" w:cs="ArialMT"/>
                <w:sz w:val="24"/>
                <w:lang w:eastAsia="zh-CN"/>
              </w:rPr>
              <w:instrText xml:space="preserve"> \* MERGEFORMAT </w:instrText>
            </w:r>
            <w:r w:rsidRPr="00927AAB">
              <w:rPr>
                <w:rFonts w:ascii="ArialMT" w:eastAsiaTheme="minorEastAsia" w:hAnsi="ArialMT" w:cs="ArialMT"/>
                <w:sz w:val="24"/>
                <w:lang w:eastAsia="zh-CN"/>
              </w:rPr>
            </w:r>
            <w:r w:rsidRPr="00927AAB">
              <w:rPr>
                <w:rFonts w:ascii="ArialMT" w:eastAsiaTheme="minorEastAsia" w:hAnsi="ArialMT" w:cs="ArialMT"/>
                <w:sz w:val="24"/>
                <w:lang w:eastAsia="zh-CN"/>
              </w:rPr>
              <w:fldChar w:fldCharType="separate"/>
            </w:r>
            <w:r w:rsidRPr="00927AAB">
              <w:rPr>
                <w:rFonts w:ascii="ArialMT" w:eastAsiaTheme="minorEastAsia" w:hAnsi="ArialMT" w:cs="ArialMT"/>
                <w:sz w:val="24"/>
                <w:lang w:eastAsia="zh-CN"/>
              </w:rPr>
              <w:t>2.1</w:t>
            </w:r>
            <w:r w:rsidRPr="00927AAB">
              <w:rPr>
                <w:rFonts w:ascii="ArialMT" w:eastAsiaTheme="minorEastAsia" w:hAnsi="ArialMT" w:cs="ArialMT"/>
                <w:sz w:val="24"/>
                <w:lang w:eastAsia="zh-CN"/>
              </w:rPr>
              <w:fldChar w:fldCharType="end"/>
            </w:r>
            <w:r w:rsidRPr="00927AAB">
              <w:rPr>
                <w:rFonts w:ascii="ArialMT" w:eastAsiaTheme="minorEastAsia" w:hAnsi="ArialMT" w:cs="ArialMT"/>
                <w:sz w:val="24"/>
                <w:lang w:eastAsia="zh-CN"/>
              </w:rPr>
              <w:t xml:space="preserve"> and </w:t>
            </w:r>
            <w:r w:rsidRPr="00927AAB">
              <w:rPr>
                <w:rFonts w:ascii="ArialMT" w:eastAsiaTheme="minorEastAsia" w:hAnsi="ArialMT" w:cs="ArialMT"/>
                <w:sz w:val="24"/>
                <w:lang w:eastAsia="zh-CN"/>
              </w:rPr>
              <w:fldChar w:fldCharType="begin"/>
            </w:r>
            <w:r w:rsidRPr="00927AAB">
              <w:rPr>
                <w:rFonts w:ascii="ArialMT" w:eastAsiaTheme="minorEastAsia" w:hAnsi="ArialMT" w:cs="ArialMT"/>
                <w:sz w:val="24"/>
                <w:lang w:eastAsia="zh-CN"/>
              </w:rPr>
              <w:instrText xml:space="preserve"> REF _Ref442181116 \h </w:instrText>
            </w:r>
            <w:r>
              <w:rPr>
                <w:rFonts w:ascii="ArialMT" w:eastAsiaTheme="minorEastAsia" w:hAnsi="ArialMT" w:cs="ArialMT"/>
                <w:sz w:val="24"/>
                <w:lang w:eastAsia="zh-CN"/>
              </w:rPr>
              <w:instrText xml:space="preserve"> \* MERGEFORMAT </w:instrText>
            </w:r>
            <w:r w:rsidRPr="00927AAB">
              <w:rPr>
                <w:rFonts w:ascii="ArialMT" w:eastAsiaTheme="minorEastAsia" w:hAnsi="ArialMT" w:cs="ArialMT"/>
                <w:sz w:val="24"/>
                <w:lang w:eastAsia="zh-CN"/>
              </w:rPr>
            </w:r>
            <w:r w:rsidRPr="00927AAB">
              <w:rPr>
                <w:rFonts w:ascii="ArialMT" w:eastAsiaTheme="minorEastAsia" w:hAnsi="ArialMT" w:cs="ArialMT"/>
                <w:sz w:val="24"/>
                <w:lang w:eastAsia="zh-CN"/>
              </w:rPr>
              <w:fldChar w:fldCharType="separate"/>
            </w:r>
            <w:r w:rsidRPr="00927AAB">
              <w:rPr>
                <w:sz w:val="24"/>
              </w:rPr>
              <w:t xml:space="preserve">Table </w:t>
            </w:r>
            <w:r w:rsidRPr="00927AAB">
              <w:rPr>
                <w:noProof/>
                <w:sz w:val="24"/>
              </w:rPr>
              <w:t>1</w:t>
            </w:r>
            <w:r w:rsidRPr="00927AAB">
              <w:rPr>
                <w:rFonts w:ascii="ArialMT" w:eastAsiaTheme="minorEastAsia" w:hAnsi="ArialMT" w:cs="ArialMT"/>
                <w:sz w:val="24"/>
                <w:lang w:eastAsia="zh-CN"/>
              </w:rPr>
              <w:fldChar w:fldCharType="end"/>
            </w:r>
            <w:r w:rsidRPr="00927AAB">
              <w:rPr>
                <w:rFonts w:ascii="ArialMT" w:eastAsiaTheme="minorEastAsia" w:hAnsi="ArialMT" w:cs="ArialMT"/>
                <w:sz w:val="24"/>
                <w:lang w:eastAsia="zh-CN"/>
              </w:rPr>
              <w:t xml:space="preserve"> to </w:t>
            </w:r>
            <w:r w:rsidRPr="00927AAB">
              <w:rPr>
                <w:rFonts w:ascii="ArialMT" w:eastAsiaTheme="minorEastAsia" w:hAnsi="ArialMT" w:cs="ArialMT"/>
                <w:sz w:val="24"/>
                <w:lang w:eastAsia="zh-CN"/>
              </w:rPr>
              <w:fldChar w:fldCharType="begin"/>
            </w:r>
            <w:r w:rsidRPr="00927AAB">
              <w:rPr>
                <w:rFonts w:ascii="ArialMT" w:eastAsiaTheme="minorEastAsia" w:hAnsi="ArialMT" w:cs="ArialMT"/>
                <w:sz w:val="24"/>
                <w:lang w:eastAsia="zh-CN"/>
              </w:rPr>
              <w:instrText xml:space="preserve"> REF _Ref442181623 \h </w:instrText>
            </w:r>
            <w:r>
              <w:rPr>
                <w:rFonts w:ascii="ArialMT" w:eastAsiaTheme="minorEastAsia" w:hAnsi="ArialMT" w:cs="ArialMT"/>
                <w:sz w:val="24"/>
                <w:lang w:eastAsia="zh-CN"/>
              </w:rPr>
              <w:instrText xml:space="preserve"> \* MERGEFORMAT </w:instrText>
            </w:r>
            <w:r w:rsidRPr="00927AAB">
              <w:rPr>
                <w:rFonts w:ascii="ArialMT" w:eastAsiaTheme="minorEastAsia" w:hAnsi="ArialMT" w:cs="ArialMT"/>
                <w:sz w:val="24"/>
                <w:lang w:eastAsia="zh-CN"/>
              </w:rPr>
            </w:r>
            <w:r w:rsidRPr="00927AAB">
              <w:rPr>
                <w:rFonts w:ascii="ArialMT" w:eastAsiaTheme="minorEastAsia" w:hAnsi="ArialMT" w:cs="ArialMT"/>
                <w:sz w:val="24"/>
                <w:lang w:eastAsia="zh-CN"/>
              </w:rPr>
              <w:fldChar w:fldCharType="separate"/>
            </w:r>
            <w:r w:rsidRPr="00927AAB">
              <w:rPr>
                <w:sz w:val="24"/>
              </w:rPr>
              <w:t xml:space="preserve">Table </w:t>
            </w:r>
            <w:r w:rsidRPr="00927AAB">
              <w:rPr>
                <w:noProof/>
                <w:sz w:val="24"/>
              </w:rPr>
              <w:t>5</w:t>
            </w:r>
            <w:r w:rsidRPr="00927AAB">
              <w:rPr>
                <w:rFonts w:ascii="ArialMT" w:eastAsiaTheme="minorEastAsia" w:hAnsi="ArialMT" w:cs="ArialMT"/>
                <w:sz w:val="24"/>
                <w:lang w:eastAsia="zh-CN"/>
              </w:rPr>
              <w:fldChar w:fldCharType="end"/>
            </w:r>
          </w:p>
        </w:tc>
      </w:tr>
      <w:tr w:rsidR="00927AAB" w14:paraId="3A9A082E" w14:textId="77777777" w:rsidTr="009D22F4">
        <w:tc>
          <w:tcPr>
            <w:tcW w:w="4503" w:type="dxa"/>
          </w:tcPr>
          <w:p w14:paraId="1F1A380F" w14:textId="06AFB24A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TBS determination</w:t>
            </w:r>
          </w:p>
        </w:tc>
        <w:tc>
          <w:tcPr>
            <w:tcW w:w="4394" w:type="dxa"/>
          </w:tcPr>
          <w:p w14:paraId="4BE56680" w14:textId="6BDCB39B" w:rsidR="00927AAB" w:rsidRDefault="00927AAB" w:rsidP="00927AAB">
            <w:pPr>
              <w:autoSpaceDE w:val="0"/>
              <w:autoSpaceDN w:val="0"/>
              <w:adjustRightInd w:val="0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Scalable with TTI length</w:t>
            </w:r>
          </w:p>
        </w:tc>
      </w:tr>
      <w:tr w:rsidR="00927AAB" w14:paraId="190D223C" w14:textId="77777777" w:rsidTr="009D22F4">
        <w:tc>
          <w:tcPr>
            <w:tcW w:w="4503" w:type="dxa"/>
          </w:tcPr>
          <w:p w14:paraId="6B016CF9" w14:textId="11464F88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HARQ RTT</w:t>
            </w:r>
          </w:p>
        </w:tc>
        <w:tc>
          <w:tcPr>
            <w:tcW w:w="4394" w:type="dxa"/>
          </w:tcPr>
          <w:p w14:paraId="30BE8BFC" w14:textId="32EE2A13" w:rsidR="00927AAB" w:rsidRDefault="00927AAB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Scalable with TTI length</w:t>
            </w:r>
          </w:p>
        </w:tc>
      </w:tr>
      <w:tr w:rsidR="00927AAB" w14:paraId="2CCA535C" w14:textId="77777777" w:rsidTr="009D22F4">
        <w:tc>
          <w:tcPr>
            <w:tcW w:w="4503" w:type="dxa"/>
          </w:tcPr>
          <w:p w14:paraId="1C75915A" w14:textId="05BC8BAF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Scheduler</w:t>
            </w:r>
          </w:p>
        </w:tc>
        <w:tc>
          <w:tcPr>
            <w:tcW w:w="4394" w:type="dxa"/>
          </w:tcPr>
          <w:p w14:paraId="6555EF4D" w14:textId="179F2682" w:rsidR="00927AAB" w:rsidRDefault="00927AAB" w:rsidP="00927AAB">
            <w:pPr>
              <w:autoSpaceDE w:val="0"/>
              <w:autoSpaceDN w:val="0"/>
              <w:adjustRightInd w:val="0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Proportional fairness</w:t>
            </w:r>
          </w:p>
        </w:tc>
      </w:tr>
      <w:tr w:rsidR="00927AAB" w14:paraId="266306EC" w14:textId="77777777" w:rsidTr="009D22F4">
        <w:tc>
          <w:tcPr>
            <w:tcW w:w="4503" w:type="dxa"/>
          </w:tcPr>
          <w:p w14:paraId="06F62AEC" w14:textId="2921C08E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Distance-dependent path loss</w:t>
            </w:r>
          </w:p>
        </w:tc>
        <w:tc>
          <w:tcPr>
            <w:tcW w:w="4394" w:type="dxa"/>
          </w:tcPr>
          <w:p w14:paraId="2CD94619" w14:textId="7534A3E1" w:rsidR="00927AAB" w:rsidRDefault="00927AAB" w:rsidP="00927AAB">
            <w:pPr>
              <w:autoSpaceDE w:val="0"/>
              <w:autoSpaceDN w:val="0"/>
              <w:adjustRightInd w:val="0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 xml:space="preserve">ITU </w:t>
            </w:r>
            <w:proofErr w:type="spellStart"/>
            <w:r>
              <w:rPr>
                <w:rFonts w:ascii="ArialMT" w:eastAsiaTheme="minorEastAsia" w:hAnsi="ArialMT" w:cs="ArialMT"/>
                <w:sz w:val="24"/>
                <w:lang w:eastAsia="zh-CN"/>
              </w:rPr>
              <w:t>UMa</w:t>
            </w:r>
            <w:proofErr w:type="spellEnd"/>
            <w:r>
              <w:rPr>
                <w:rFonts w:ascii="ArialMT" w:eastAsiaTheme="minorEastAsia" w:hAnsi="ArialMT" w:cs="ArialMT"/>
                <w:sz w:val="24"/>
                <w:lang w:eastAsia="zh-CN"/>
              </w:rPr>
              <w:t xml:space="preserve">[referring to Table B.1.2.1-1 in TR36.814], with 3D distance between an </w:t>
            </w:r>
            <w:proofErr w:type="spellStart"/>
            <w:r>
              <w:rPr>
                <w:rFonts w:ascii="ArialMT" w:eastAsiaTheme="minorEastAsia" w:hAnsi="ArialMT" w:cs="ArialMT"/>
                <w:sz w:val="24"/>
                <w:lang w:eastAsia="zh-CN"/>
              </w:rPr>
              <w:t>eNB</w:t>
            </w:r>
            <w:proofErr w:type="spellEnd"/>
            <w:r>
              <w:rPr>
                <w:rFonts w:ascii="ArialMT" w:eastAsiaTheme="minorEastAsia" w:hAnsi="ArialMT" w:cs="ArialMT"/>
                <w:sz w:val="24"/>
                <w:lang w:eastAsia="zh-CN"/>
              </w:rPr>
              <w:t xml:space="preserve"> and a UE</w:t>
            </w:r>
          </w:p>
        </w:tc>
      </w:tr>
      <w:tr w:rsidR="00927AAB" w14:paraId="4086AD7D" w14:textId="77777777" w:rsidTr="009D22F4">
        <w:tc>
          <w:tcPr>
            <w:tcW w:w="4503" w:type="dxa"/>
          </w:tcPr>
          <w:p w14:paraId="0D4D8176" w14:textId="77777777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Penetration</w:t>
            </w:r>
          </w:p>
          <w:p w14:paraId="3808BE36" w14:textId="77777777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</w:p>
        </w:tc>
        <w:tc>
          <w:tcPr>
            <w:tcW w:w="4394" w:type="dxa"/>
          </w:tcPr>
          <w:p w14:paraId="19D9FA3D" w14:textId="77777777" w:rsidR="00927AAB" w:rsidRDefault="00927AAB" w:rsidP="00927AAB">
            <w:pPr>
              <w:autoSpaceDE w:val="0"/>
              <w:autoSpaceDN w:val="0"/>
              <w:adjustRightInd w:val="0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For outdoor UEs:0dB</w:t>
            </w:r>
          </w:p>
          <w:p w14:paraId="71C0CC59" w14:textId="3436E8C3" w:rsidR="00927AAB" w:rsidRDefault="00927AAB" w:rsidP="00927AAB">
            <w:pPr>
              <w:autoSpaceDE w:val="0"/>
              <w:autoSpaceDN w:val="0"/>
              <w:adjustRightInd w:val="0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For indoor UEs: 20dB+0.5din (din: independent uniform random value between [ 0, min(25,d) ] for each link)</w:t>
            </w:r>
          </w:p>
          <w:p w14:paraId="4275E95F" w14:textId="77777777" w:rsidR="00927AAB" w:rsidRDefault="00927AAB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</w:p>
        </w:tc>
      </w:tr>
      <w:tr w:rsidR="00927AAB" w14:paraId="6AF325A2" w14:textId="77777777" w:rsidTr="009D22F4">
        <w:tc>
          <w:tcPr>
            <w:tcW w:w="4503" w:type="dxa"/>
          </w:tcPr>
          <w:p w14:paraId="1C353ED9" w14:textId="15200FF3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Shadowing</w:t>
            </w:r>
          </w:p>
        </w:tc>
        <w:tc>
          <w:tcPr>
            <w:tcW w:w="4394" w:type="dxa"/>
          </w:tcPr>
          <w:p w14:paraId="60819F17" w14:textId="76F4A5DD" w:rsidR="00927AAB" w:rsidRPr="000F6FCA" w:rsidRDefault="00927AAB" w:rsidP="00927AAB">
            <w:pPr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8"/>
                <w:szCs w:val="28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 xml:space="preserve">ITU </w:t>
            </w:r>
            <w:proofErr w:type="spellStart"/>
            <w:r>
              <w:rPr>
                <w:rFonts w:ascii="ArialMT" w:eastAsiaTheme="minorEastAsia" w:hAnsi="ArialMT" w:cs="ArialMT"/>
                <w:sz w:val="24"/>
                <w:lang w:eastAsia="zh-CN"/>
              </w:rPr>
              <w:t>UMa</w:t>
            </w:r>
            <w:proofErr w:type="spellEnd"/>
            <w:r>
              <w:rPr>
                <w:rFonts w:ascii="ArialMT" w:eastAsiaTheme="minorEastAsia" w:hAnsi="ArialMT" w:cs="ArialMT"/>
                <w:sz w:val="24"/>
                <w:lang w:eastAsia="zh-CN"/>
              </w:rPr>
              <w:t xml:space="preserve"> according to Table A.1-1 of 36.819 with 3D distance for shadowing correlation distance</w:t>
            </w:r>
          </w:p>
          <w:p w14:paraId="41B8D5E9" w14:textId="77777777" w:rsidR="00927AAB" w:rsidRDefault="00927AAB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</w:p>
        </w:tc>
      </w:tr>
      <w:tr w:rsidR="00927AAB" w14:paraId="77113E9D" w14:textId="77777777" w:rsidTr="009D22F4">
        <w:tc>
          <w:tcPr>
            <w:tcW w:w="4503" w:type="dxa"/>
          </w:tcPr>
          <w:p w14:paraId="1E02776E" w14:textId="1A60A85D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 xml:space="preserve">Antenna pattern </w:t>
            </w:r>
          </w:p>
        </w:tc>
        <w:tc>
          <w:tcPr>
            <w:tcW w:w="4394" w:type="dxa"/>
          </w:tcPr>
          <w:p w14:paraId="5FAC7BAB" w14:textId="0927B561" w:rsidR="00927AAB" w:rsidRDefault="00927AAB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3D, referring to TR36.819</w:t>
            </w:r>
          </w:p>
        </w:tc>
      </w:tr>
      <w:tr w:rsidR="00927AAB" w14:paraId="2C8BCACE" w14:textId="77777777" w:rsidTr="009D22F4">
        <w:tc>
          <w:tcPr>
            <w:tcW w:w="4503" w:type="dxa"/>
          </w:tcPr>
          <w:p w14:paraId="156EA2F4" w14:textId="0B373749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 xml:space="preserve">Antenna Height: </w:t>
            </w:r>
          </w:p>
        </w:tc>
        <w:tc>
          <w:tcPr>
            <w:tcW w:w="4394" w:type="dxa"/>
          </w:tcPr>
          <w:p w14:paraId="506E24EF" w14:textId="6050A836" w:rsidR="00927AAB" w:rsidRDefault="00927AAB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25m</w:t>
            </w:r>
          </w:p>
        </w:tc>
      </w:tr>
      <w:tr w:rsidR="00927AAB" w14:paraId="4D02A73B" w14:textId="77777777" w:rsidTr="009D22F4">
        <w:tc>
          <w:tcPr>
            <w:tcW w:w="4503" w:type="dxa"/>
          </w:tcPr>
          <w:p w14:paraId="164585C5" w14:textId="49CF1785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 xml:space="preserve">UE antenna Height </w:t>
            </w:r>
          </w:p>
        </w:tc>
        <w:tc>
          <w:tcPr>
            <w:tcW w:w="4394" w:type="dxa"/>
          </w:tcPr>
          <w:p w14:paraId="0429A745" w14:textId="28C63045" w:rsidR="00927AAB" w:rsidRDefault="00927AAB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1.5m</w:t>
            </w:r>
          </w:p>
        </w:tc>
      </w:tr>
      <w:tr w:rsidR="00927AAB" w14:paraId="33FBB796" w14:textId="77777777" w:rsidTr="009D22F4">
        <w:tc>
          <w:tcPr>
            <w:tcW w:w="4503" w:type="dxa"/>
          </w:tcPr>
          <w:p w14:paraId="317AA41C" w14:textId="08A5FEDF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 xml:space="preserve">Antenna gain + connector loss </w:t>
            </w:r>
          </w:p>
        </w:tc>
        <w:tc>
          <w:tcPr>
            <w:tcW w:w="4394" w:type="dxa"/>
          </w:tcPr>
          <w:p w14:paraId="48F68290" w14:textId="632F53ED" w:rsidR="00927AAB" w:rsidRDefault="00927AAB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 xml:space="preserve">17 </w:t>
            </w:r>
            <w:proofErr w:type="spellStart"/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dBi</w:t>
            </w:r>
            <w:proofErr w:type="spellEnd"/>
          </w:p>
        </w:tc>
      </w:tr>
      <w:tr w:rsidR="00927AAB" w14:paraId="09038623" w14:textId="77777777" w:rsidTr="009D22F4">
        <w:tc>
          <w:tcPr>
            <w:tcW w:w="4503" w:type="dxa"/>
          </w:tcPr>
          <w:p w14:paraId="5ABED733" w14:textId="22C19D3B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 xml:space="preserve">Antenna gain of UE </w:t>
            </w:r>
          </w:p>
        </w:tc>
        <w:tc>
          <w:tcPr>
            <w:tcW w:w="4394" w:type="dxa"/>
          </w:tcPr>
          <w:p w14:paraId="665293F8" w14:textId="78B9B733" w:rsidR="00927AAB" w:rsidRDefault="00927AAB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 xml:space="preserve">0 </w:t>
            </w:r>
            <w:proofErr w:type="spellStart"/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dBi</w:t>
            </w:r>
            <w:proofErr w:type="spellEnd"/>
          </w:p>
        </w:tc>
      </w:tr>
      <w:tr w:rsidR="00927AAB" w14:paraId="32FBC3E0" w14:textId="77777777" w:rsidTr="009D22F4">
        <w:tc>
          <w:tcPr>
            <w:tcW w:w="4503" w:type="dxa"/>
          </w:tcPr>
          <w:p w14:paraId="673D958C" w14:textId="3FC5C649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 xml:space="preserve">Fast fading channel between </w:t>
            </w:r>
            <w:proofErr w:type="spellStart"/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>eNB</w:t>
            </w:r>
            <w:proofErr w:type="spellEnd"/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 xml:space="preserve"> and</w:t>
            </w:r>
            <w:r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 xml:space="preserve"> </w:t>
            </w:r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>UE</w:t>
            </w:r>
          </w:p>
        </w:tc>
        <w:tc>
          <w:tcPr>
            <w:tcW w:w="4394" w:type="dxa"/>
          </w:tcPr>
          <w:p w14:paraId="409F1BD6" w14:textId="442B779C" w:rsidR="00927AAB" w:rsidRDefault="00927AAB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 xml:space="preserve">ITU </w:t>
            </w:r>
            <w:proofErr w:type="spellStart"/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UMa</w:t>
            </w:r>
            <w:proofErr w:type="spellEnd"/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 xml:space="preserve"> according to Table A.1-1 of 36.819</w:t>
            </w:r>
          </w:p>
        </w:tc>
      </w:tr>
      <w:tr w:rsidR="00927AAB" w14:paraId="61FB660B" w14:textId="77777777" w:rsidTr="009D22F4">
        <w:tc>
          <w:tcPr>
            <w:tcW w:w="4503" w:type="dxa"/>
          </w:tcPr>
          <w:p w14:paraId="7AC3B426" w14:textId="577BC3A9" w:rsidR="00927AAB" w:rsidRDefault="00927AAB" w:rsidP="00000656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>Antenna configuration</w:t>
            </w:r>
          </w:p>
        </w:tc>
        <w:tc>
          <w:tcPr>
            <w:tcW w:w="4394" w:type="dxa"/>
          </w:tcPr>
          <w:p w14:paraId="07331211" w14:textId="77777777" w:rsidR="00927AAB" w:rsidRDefault="00000656" w:rsidP="000F6FCA">
            <w:pPr>
              <w:pStyle w:val="Textkrper"/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</w:pP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2Tx(</w:t>
            </w:r>
            <w:proofErr w:type="spellStart"/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eNB</w:t>
            </w:r>
            <w:proofErr w:type="spellEnd"/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)</w:t>
            </w:r>
            <w:r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 xml:space="preserve">, </w:t>
            </w: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Cross-polarized</w:t>
            </w:r>
          </w:p>
          <w:p w14:paraId="40E31076" w14:textId="4D48CC80" w:rsidR="00000656" w:rsidRDefault="00000656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2Rx(UE), Cross-polarized</w:t>
            </w:r>
          </w:p>
        </w:tc>
      </w:tr>
      <w:tr w:rsidR="00000656" w14:paraId="3A90578B" w14:textId="77777777" w:rsidTr="009D22F4">
        <w:tc>
          <w:tcPr>
            <w:tcW w:w="4503" w:type="dxa"/>
          </w:tcPr>
          <w:p w14:paraId="5BE868E1" w14:textId="63F50BB8" w:rsidR="00000656" w:rsidRDefault="00000656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>Number of UEs</w:t>
            </w:r>
          </w:p>
        </w:tc>
        <w:tc>
          <w:tcPr>
            <w:tcW w:w="4394" w:type="dxa"/>
          </w:tcPr>
          <w:p w14:paraId="7E0C57C7" w14:textId="710DEA3C" w:rsidR="00000656" w:rsidRDefault="00000656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 xml:space="preserve">10 UEs per macro cell for FTP model </w:t>
            </w:r>
            <w:r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2</w:t>
            </w:r>
          </w:p>
        </w:tc>
      </w:tr>
      <w:tr w:rsidR="00000656" w14:paraId="6A9D5D07" w14:textId="77777777" w:rsidTr="009D22F4">
        <w:tc>
          <w:tcPr>
            <w:tcW w:w="4503" w:type="dxa"/>
          </w:tcPr>
          <w:p w14:paraId="2E5F72CF" w14:textId="6646443C" w:rsidR="00000656" w:rsidRDefault="00000656" w:rsidP="00000656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 xml:space="preserve">UE dropping </w:t>
            </w:r>
          </w:p>
        </w:tc>
        <w:tc>
          <w:tcPr>
            <w:tcW w:w="4394" w:type="dxa"/>
          </w:tcPr>
          <w:p w14:paraId="1EC44525" w14:textId="1CB0CE2E" w:rsidR="00000656" w:rsidRDefault="00000656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Randomly and uniformly dropped throughout the macro geographical area.</w:t>
            </w:r>
            <w:r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 xml:space="preserve"> </w:t>
            </w: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20% UEs are outdoor and 80% UEs are indoor.</w:t>
            </w:r>
          </w:p>
        </w:tc>
      </w:tr>
      <w:tr w:rsidR="00000656" w14:paraId="12514232" w14:textId="77777777" w:rsidTr="009D22F4">
        <w:tc>
          <w:tcPr>
            <w:tcW w:w="4503" w:type="dxa"/>
          </w:tcPr>
          <w:p w14:paraId="758B36AC" w14:textId="338CF201" w:rsidR="00000656" w:rsidRDefault="00000656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lastRenderedPageBreak/>
              <w:t>Traffic model</w:t>
            </w:r>
          </w:p>
        </w:tc>
        <w:tc>
          <w:tcPr>
            <w:tcW w:w="4394" w:type="dxa"/>
          </w:tcPr>
          <w:p w14:paraId="26EA82CA" w14:textId="77777777" w:rsidR="00000656" w:rsidRDefault="00000656" w:rsidP="000F6FCA">
            <w:pPr>
              <w:pStyle w:val="Textkrper"/>
              <w:rPr>
                <w:rFonts w:ascii="ArialMT" w:eastAsiaTheme="minorEastAsia" w:hAnsi="ArialMT" w:cs="ArialMT"/>
                <w:color w:val="FF0000"/>
                <w:sz w:val="24"/>
                <w:lang w:eastAsia="zh-CN"/>
              </w:rPr>
            </w:pP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 xml:space="preserve">FTP </w:t>
            </w:r>
            <w:r w:rsidRPr="00AF7305">
              <w:rPr>
                <w:rFonts w:ascii="ArialMT" w:eastAsiaTheme="minorEastAsia" w:hAnsi="ArialMT" w:cs="ArialMT"/>
                <w:sz w:val="24"/>
                <w:lang w:eastAsia="zh-CN"/>
              </w:rPr>
              <w:t>model 2</w:t>
            </w:r>
          </w:p>
          <w:p w14:paraId="78BD5420" w14:textId="3017D0EB" w:rsidR="00000656" w:rsidRDefault="00000656" w:rsidP="00587A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AF7305">
              <w:rPr>
                <w:rFonts w:ascii="ArialMT" w:eastAsiaTheme="minorEastAsia" w:hAnsi="ArialMT" w:cs="ArialMT"/>
                <w:sz w:val="24"/>
                <w:lang w:eastAsia="zh-CN"/>
              </w:rPr>
              <w:t>File size [100kB]</w:t>
            </w:r>
          </w:p>
        </w:tc>
      </w:tr>
      <w:tr w:rsidR="00000656" w14:paraId="09E2CFBB" w14:textId="77777777" w:rsidTr="009D22F4">
        <w:tc>
          <w:tcPr>
            <w:tcW w:w="4503" w:type="dxa"/>
          </w:tcPr>
          <w:p w14:paraId="00CCE263" w14:textId="0D581508" w:rsidR="00000656" w:rsidRDefault="00000656" w:rsidP="00000656">
            <w:pPr>
              <w:autoSpaceDE w:val="0"/>
              <w:autoSpaceDN w:val="0"/>
              <w:adjustRightInd w:val="0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 xml:space="preserve">CSI report period </w:t>
            </w:r>
          </w:p>
          <w:p w14:paraId="5265214D" w14:textId="7B8942F6" w:rsidR="00000656" w:rsidRDefault="00000656" w:rsidP="00000656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</w:p>
        </w:tc>
        <w:tc>
          <w:tcPr>
            <w:tcW w:w="4394" w:type="dxa"/>
          </w:tcPr>
          <w:p w14:paraId="0CBB561A" w14:textId="0755DEAD" w:rsidR="00000656" w:rsidRDefault="00000656" w:rsidP="00000656">
            <w:pPr>
              <w:autoSpaceDE w:val="0"/>
              <w:autoSpaceDN w:val="0"/>
              <w:adjustRightInd w:val="0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5, TTIs (scalable)</w:t>
            </w:r>
          </w:p>
        </w:tc>
      </w:tr>
      <w:tr w:rsidR="00000656" w14:paraId="3769BABF" w14:textId="77777777" w:rsidTr="009D22F4">
        <w:tc>
          <w:tcPr>
            <w:tcW w:w="4503" w:type="dxa"/>
          </w:tcPr>
          <w:p w14:paraId="5D47F9D2" w14:textId="4E2FBF95" w:rsidR="00000656" w:rsidRDefault="00000656" w:rsidP="00000656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 xml:space="preserve">CSI report delay </w:t>
            </w:r>
          </w:p>
        </w:tc>
        <w:tc>
          <w:tcPr>
            <w:tcW w:w="4394" w:type="dxa"/>
          </w:tcPr>
          <w:p w14:paraId="2D47D2AB" w14:textId="2FE56F74" w:rsidR="00000656" w:rsidRDefault="00000656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6 TTIs (scalable)</w:t>
            </w:r>
          </w:p>
        </w:tc>
      </w:tr>
      <w:tr w:rsidR="00000656" w14:paraId="0EB8EDD5" w14:textId="77777777" w:rsidTr="009D22F4">
        <w:tc>
          <w:tcPr>
            <w:tcW w:w="4503" w:type="dxa"/>
          </w:tcPr>
          <w:p w14:paraId="62EEEDD6" w14:textId="77E1B398" w:rsidR="00000656" w:rsidRDefault="00000656" w:rsidP="00000656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2C18D5"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TCP models</w:t>
            </w:r>
          </w:p>
        </w:tc>
        <w:tc>
          <w:tcPr>
            <w:tcW w:w="4394" w:type="dxa"/>
          </w:tcPr>
          <w:p w14:paraId="015E90D7" w14:textId="77777777" w:rsidR="00000656" w:rsidRDefault="00000656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2C18D5">
              <w:rPr>
                <w:rFonts w:ascii="ArialMT" w:eastAsiaTheme="minorEastAsia" w:hAnsi="ArialMT" w:cs="ArialMT"/>
                <w:sz w:val="24"/>
                <w:lang w:eastAsia="zh-CN"/>
              </w:rPr>
              <w:t>TCP Reno model (RFC 2581)</w:t>
            </w:r>
          </w:p>
          <w:p w14:paraId="3B997282" w14:textId="77777777" w:rsidR="00000656" w:rsidRDefault="00000656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2C18D5">
              <w:rPr>
                <w:rFonts w:ascii="ArialMT" w:eastAsiaTheme="minorEastAsia" w:hAnsi="ArialMT" w:cs="ArialMT"/>
                <w:sz w:val="24"/>
                <w:lang w:eastAsia="zh-CN"/>
              </w:rPr>
              <w:t xml:space="preserve">- </w:t>
            </w:r>
            <w:proofErr w:type="spellStart"/>
            <w:r w:rsidRPr="002C18D5">
              <w:rPr>
                <w:rFonts w:ascii="ArialMT" w:eastAsiaTheme="minorEastAsia" w:hAnsi="ArialMT" w:cs="ArialMT"/>
                <w:sz w:val="24"/>
                <w:lang w:eastAsia="zh-CN"/>
              </w:rPr>
              <w:t>SSThresh</w:t>
            </w:r>
            <w:proofErr w:type="spellEnd"/>
            <w:r w:rsidRPr="002C18D5">
              <w:rPr>
                <w:rFonts w:ascii="ArialMT" w:eastAsiaTheme="minorEastAsia" w:hAnsi="ArialMT" w:cs="ArialMT"/>
                <w:sz w:val="24"/>
                <w:lang w:eastAsia="zh-CN"/>
              </w:rPr>
              <w:t xml:space="preserve"> 65535 Bytes</w:t>
            </w:r>
          </w:p>
          <w:p w14:paraId="55A2109D" w14:textId="77777777" w:rsidR="00000656" w:rsidRDefault="00000656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2C18D5">
              <w:rPr>
                <w:rFonts w:ascii="ArialMT" w:eastAsiaTheme="minorEastAsia" w:hAnsi="ArialMT" w:cs="ArialMT"/>
                <w:sz w:val="24"/>
                <w:lang w:eastAsia="zh-CN"/>
              </w:rPr>
              <w:t>- Initial window size 1460 Bytes</w:t>
            </w:r>
          </w:p>
          <w:p w14:paraId="6932C73D" w14:textId="77777777" w:rsidR="00000656" w:rsidRDefault="00000656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2C18D5">
              <w:rPr>
                <w:rFonts w:ascii="ArialMT" w:eastAsiaTheme="minorEastAsia" w:hAnsi="ArialMT" w:cs="ArialMT"/>
                <w:sz w:val="24"/>
                <w:lang w:eastAsia="zh-CN"/>
              </w:rPr>
              <w:t>- Max segment size 1460 Bytes</w:t>
            </w:r>
          </w:p>
          <w:p w14:paraId="4709D3A6" w14:textId="77777777" w:rsidR="00000656" w:rsidRDefault="00000656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2C18D5">
              <w:rPr>
                <w:rFonts w:ascii="ArialMT" w:eastAsiaTheme="minorEastAsia" w:hAnsi="ArialMT" w:cs="ArialMT"/>
                <w:sz w:val="24"/>
                <w:lang w:eastAsia="zh-CN"/>
              </w:rPr>
              <w:t>40 Bytes TCP header are added to the initial window size and max</w:t>
            </w:r>
            <w:r w:rsidR="00AF7305">
              <w:rPr>
                <w:rFonts w:ascii="ArialMT" w:eastAsiaTheme="minorEastAsia" w:hAnsi="ArialMT" w:cs="ArialMT"/>
                <w:sz w:val="24"/>
                <w:lang w:eastAsia="zh-CN"/>
              </w:rPr>
              <w:t xml:space="preserve"> </w:t>
            </w:r>
            <w:r w:rsidR="00AF7305" w:rsidRPr="002C18D5">
              <w:rPr>
                <w:rFonts w:ascii="ArialMT" w:eastAsiaTheme="minorEastAsia" w:hAnsi="ArialMT" w:cs="ArialMT"/>
                <w:sz w:val="24"/>
                <w:lang w:eastAsia="zh-CN"/>
              </w:rPr>
              <w:t>segment size</w:t>
            </w:r>
          </w:p>
          <w:p w14:paraId="2CB81560" w14:textId="77777777" w:rsidR="00AF7305" w:rsidRDefault="00AF7305" w:rsidP="00AF7305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2C18D5">
              <w:rPr>
                <w:rFonts w:ascii="ArialMT" w:eastAsiaTheme="minorEastAsia" w:hAnsi="ArialMT" w:cs="ArialMT"/>
                <w:sz w:val="24"/>
                <w:lang w:eastAsia="zh-CN"/>
              </w:rPr>
              <w:t>The three way handshake is not modeled</w:t>
            </w:r>
          </w:p>
          <w:p w14:paraId="03271E10" w14:textId="22738833" w:rsidR="00AF7305" w:rsidRDefault="00AF7305" w:rsidP="00AF7305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2C18D5">
              <w:rPr>
                <w:rFonts w:ascii="ArialMT" w:eastAsiaTheme="minorEastAsia" w:hAnsi="ArialMT" w:cs="ArialMT"/>
                <w:sz w:val="24"/>
                <w:lang w:eastAsia="zh-CN"/>
              </w:rPr>
              <w:t xml:space="preserve">TCP ACK feedback </w:t>
            </w:r>
            <w:r>
              <w:rPr>
                <w:rFonts w:ascii="ArialMT" w:eastAsiaTheme="minorEastAsia" w:hAnsi="ArialMT" w:cs="ArialMT"/>
                <w:sz w:val="24"/>
                <w:lang w:eastAsia="zh-CN"/>
              </w:rPr>
              <w:t>is modeled</w:t>
            </w:r>
          </w:p>
        </w:tc>
      </w:tr>
      <w:tr w:rsidR="00AF7305" w14:paraId="2FEFA500" w14:textId="77777777" w:rsidTr="009D22F4">
        <w:tc>
          <w:tcPr>
            <w:tcW w:w="4503" w:type="dxa"/>
          </w:tcPr>
          <w:p w14:paraId="16BD0D0B" w14:textId="27980874" w:rsidR="00AF7305" w:rsidRPr="002C18D5" w:rsidRDefault="00AF7305" w:rsidP="00000656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2C18D5"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UE receiver</w:t>
            </w:r>
          </w:p>
        </w:tc>
        <w:tc>
          <w:tcPr>
            <w:tcW w:w="4394" w:type="dxa"/>
          </w:tcPr>
          <w:p w14:paraId="6DAA0E33" w14:textId="0E890AA8" w:rsidR="00AF7305" w:rsidRPr="002C18D5" w:rsidRDefault="00AF7305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2C18D5">
              <w:rPr>
                <w:rFonts w:ascii="ArialMT" w:eastAsiaTheme="minorEastAsia" w:hAnsi="ArialMT" w:cs="ArialMT"/>
                <w:sz w:val="24"/>
                <w:lang w:eastAsia="zh-CN"/>
              </w:rPr>
              <w:t>MMSE-IRC</w:t>
            </w:r>
          </w:p>
        </w:tc>
      </w:tr>
      <w:tr w:rsidR="00AF7305" w14:paraId="2DCF4A8B" w14:textId="77777777" w:rsidTr="009D22F4">
        <w:tc>
          <w:tcPr>
            <w:tcW w:w="4503" w:type="dxa"/>
          </w:tcPr>
          <w:p w14:paraId="70F4E0D2" w14:textId="60B9164C" w:rsidR="00AF7305" w:rsidRPr="002C18D5" w:rsidRDefault="00AF7305" w:rsidP="00AF7305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proofErr w:type="spellStart"/>
            <w:r w:rsidRPr="00D220A9"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eNB</w:t>
            </w:r>
            <w:proofErr w:type="spellEnd"/>
            <w:r w:rsidRPr="00D220A9"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 xml:space="preserve"> noise figure</w:t>
            </w:r>
          </w:p>
        </w:tc>
        <w:tc>
          <w:tcPr>
            <w:tcW w:w="4394" w:type="dxa"/>
          </w:tcPr>
          <w:p w14:paraId="7D61D903" w14:textId="379951ED" w:rsidR="00AF7305" w:rsidRPr="002C18D5" w:rsidRDefault="00AF7305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220A9">
              <w:rPr>
                <w:rFonts w:ascii="ArialMT" w:eastAsiaTheme="minorEastAsia" w:hAnsi="ArialMT" w:cs="ArialMT"/>
                <w:sz w:val="24"/>
                <w:lang w:eastAsia="zh-CN"/>
              </w:rPr>
              <w:t>5dB</w:t>
            </w:r>
          </w:p>
        </w:tc>
      </w:tr>
      <w:tr w:rsidR="00AF7305" w14:paraId="283AFF19" w14:textId="77777777" w:rsidTr="009D22F4">
        <w:tc>
          <w:tcPr>
            <w:tcW w:w="4503" w:type="dxa"/>
          </w:tcPr>
          <w:p w14:paraId="65908132" w14:textId="7259385D" w:rsidR="00AF7305" w:rsidRPr="002C18D5" w:rsidRDefault="00AF7305" w:rsidP="00AF7305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220A9"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UL antenna configuration</w:t>
            </w:r>
          </w:p>
        </w:tc>
        <w:tc>
          <w:tcPr>
            <w:tcW w:w="4394" w:type="dxa"/>
          </w:tcPr>
          <w:p w14:paraId="73B95691" w14:textId="5FB57F48" w:rsidR="00AF7305" w:rsidRPr="00AF7305" w:rsidRDefault="00AF7305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AF7305">
              <w:rPr>
                <w:rFonts w:ascii="Arial-BoldMT" w:eastAsiaTheme="minorEastAsia" w:hAnsi="Arial-BoldMT" w:cs="Arial-BoldMT"/>
                <w:bCs/>
                <w:sz w:val="24"/>
                <w:lang w:eastAsia="zh-CN"/>
              </w:rPr>
              <w:t>UL not modeled</w:t>
            </w:r>
          </w:p>
        </w:tc>
      </w:tr>
      <w:tr w:rsidR="00AF7305" w14:paraId="64A71ED5" w14:textId="77777777" w:rsidTr="009D22F4">
        <w:tc>
          <w:tcPr>
            <w:tcW w:w="4503" w:type="dxa"/>
          </w:tcPr>
          <w:p w14:paraId="7E20905A" w14:textId="5D2774D0" w:rsidR="00AF7305" w:rsidRPr="002C18D5" w:rsidRDefault="00AF7305" w:rsidP="00AF7305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220A9"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UE noise figure</w:t>
            </w:r>
          </w:p>
        </w:tc>
        <w:tc>
          <w:tcPr>
            <w:tcW w:w="4394" w:type="dxa"/>
          </w:tcPr>
          <w:p w14:paraId="424ED0A5" w14:textId="4DB92FC5" w:rsidR="00AF7305" w:rsidRPr="002C18D5" w:rsidRDefault="00AF7305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220A9">
              <w:rPr>
                <w:rFonts w:ascii="ArialMT" w:eastAsiaTheme="minorEastAsia" w:hAnsi="ArialMT" w:cs="ArialMT"/>
                <w:sz w:val="24"/>
                <w:lang w:eastAsia="zh-CN"/>
              </w:rPr>
              <w:t>9dB</w:t>
            </w:r>
          </w:p>
        </w:tc>
      </w:tr>
      <w:tr w:rsidR="00AF7305" w14:paraId="3F223508" w14:textId="77777777" w:rsidTr="009D22F4">
        <w:tc>
          <w:tcPr>
            <w:tcW w:w="4503" w:type="dxa"/>
          </w:tcPr>
          <w:p w14:paraId="3501A96E" w14:textId="14014274" w:rsidR="00AF7305" w:rsidRPr="002C18D5" w:rsidRDefault="00AF7305" w:rsidP="00AF7305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220A9"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UE speed</w:t>
            </w:r>
          </w:p>
        </w:tc>
        <w:tc>
          <w:tcPr>
            <w:tcW w:w="4394" w:type="dxa"/>
          </w:tcPr>
          <w:p w14:paraId="1BCDBEEC" w14:textId="08F29B08" w:rsidR="00AF7305" w:rsidRPr="002C18D5" w:rsidRDefault="00AF7305" w:rsidP="00AF7305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220A9">
              <w:rPr>
                <w:rFonts w:ascii="ArialMT" w:eastAsiaTheme="minorEastAsia" w:hAnsi="ArialMT" w:cs="ArialMT"/>
                <w:sz w:val="24"/>
                <w:lang w:eastAsia="zh-CN"/>
              </w:rPr>
              <w:t>3km/h</w:t>
            </w:r>
          </w:p>
        </w:tc>
      </w:tr>
      <w:tr w:rsidR="00AF7305" w14:paraId="300F79AB" w14:textId="77777777" w:rsidTr="009D22F4">
        <w:tc>
          <w:tcPr>
            <w:tcW w:w="4503" w:type="dxa"/>
          </w:tcPr>
          <w:p w14:paraId="165EEBF0" w14:textId="21252469" w:rsidR="00AF7305" w:rsidRPr="002C18D5" w:rsidRDefault="00AF7305" w:rsidP="00AF7305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220A9"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Duplex mode</w:t>
            </w:r>
          </w:p>
        </w:tc>
        <w:tc>
          <w:tcPr>
            <w:tcW w:w="4394" w:type="dxa"/>
          </w:tcPr>
          <w:p w14:paraId="528E16DA" w14:textId="5E32275E" w:rsidR="00AF7305" w:rsidRPr="002C18D5" w:rsidRDefault="00AF7305" w:rsidP="00AF7305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220A9">
              <w:rPr>
                <w:rFonts w:ascii="ArialMT" w:eastAsiaTheme="minorEastAsia" w:hAnsi="ArialMT" w:cs="ArialMT"/>
                <w:sz w:val="24"/>
                <w:lang w:eastAsia="zh-CN"/>
              </w:rPr>
              <w:t>FDD</w:t>
            </w:r>
          </w:p>
        </w:tc>
      </w:tr>
      <w:tr w:rsidR="00AF7305" w14:paraId="37D7ED90" w14:textId="77777777" w:rsidTr="009D22F4">
        <w:tc>
          <w:tcPr>
            <w:tcW w:w="4503" w:type="dxa"/>
          </w:tcPr>
          <w:p w14:paraId="0C37811A" w14:textId="2CFBD997" w:rsidR="00AF7305" w:rsidRDefault="00AF7305" w:rsidP="00AF7305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220A9"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Network synchronization</w:t>
            </w:r>
          </w:p>
        </w:tc>
        <w:tc>
          <w:tcPr>
            <w:tcW w:w="4394" w:type="dxa"/>
          </w:tcPr>
          <w:p w14:paraId="48607792" w14:textId="79B7DC80" w:rsidR="00AF7305" w:rsidRDefault="00AF7305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220A9">
              <w:rPr>
                <w:rFonts w:ascii="ArialMT" w:eastAsiaTheme="minorEastAsia" w:hAnsi="ArialMT" w:cs="ArialMT"/>
                <w:sz w:val="24"/>
                <w:lang w:eastAsia="zh-CN"/>
              </w:rPr>
              <w:t>Synchronized</w:t>
            </w:r>
          </w:p>
        </w:tc>
      </w:tr>
    </w:tbl>
    <w:p w14:paraId="01A747D0" w14:textId="6A429467" w:rsidR="00927AAB" w:rsidRDefault="00927AAB" w:rsidP="00927AAB">
      <w:pPr>
        <w:autoSpaceDE w:val="0"/>
        <w:autoSpaceDN w:val="0"/>
        <w:adjustRightInd w:val="0"/>
        <w:rPr>
          <w:rFonts w:ascii="ArialMT" w:eastAsiaTheme="minorEastAsia" w:hAnsi="ArialMT" w:cs="ArialMT"/>
          <w:sz w:val="24"/>
          <w:lang w:eastAsia="zh-CN"/>
        </w:rPr>
      </w:pPr>
    </w:p>
    <w:sectPr w:rsidR="00927AAB" w:rsidSect="00AE5812">
      <w:headerReference w:type="default" r:id="rId14"/>
      <w:footerReference w:type="even" r:id="rId15"/>
      <w:footerReference w:type="default" r:id="rId16"/>
      <w:pgSz w:w="11906" w:h="16838"/>
      <w:pgMar w:top="1417" w:right="1700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3312A6" w15:done="0"/>
  <w15:commentEx w15:paraId="791AD903" w15:done="0"/>
  <w15:commentEx w15:paraId="3DA20E16" w15:done="0"/>
  <w15:commentEx w15:paraId="088611FF" w15:done="0"/>
  <w15:commentEx w15:paraId="4A9F784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0A795C" w14:textId="77777777" w:rsidR="005C2541" w:rsidRDefault="005C2541">
      <w:r>
        <w:separator/>
      </w:r>
    </w:p>
  </w:endnote>
  <w:endnote w:type="continuationSeparator" w:id="0">
    <w:p w14:paraId="7C6011C6" w14:textId="77777777" w:rsidR="005C2541" w:rsidRDefault="005C2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MT">
    <w:altName w:val="Times New Roman"/>
    <w:charset w:val="00"/>
    <w:family w:val="auto"/>
    <w:pitch w:val="variable"/>
    <w:sig w:usb0="00000003" w:usb1="C0007843" w:usb2="00000009" w:usb3="00000000" w:csb0="000001FF" w:csb1="00000000"/>
  </w:font>
  <w:font w:name="Arial-BoldMT">
    <w:altName w:val="Times New Roman"/>
    <w:charset w:val="00"/>
    <w:family w:val="auto"/>
    <w:pitch w:val="variable"/>
    <w:sig w:usb0="00000000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15DB69" w14:textId="77777777" w:rsidR="005C2541" w:rsidRDefault="005C2541" w:rsidP="004F78EE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F8F3923" w14:textId="77777777" w:rsidR="005C2541" w:rsidRDefault="005C2541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7E765" w14:textId="77777777" w:rsidR="005C2541" w:rsidRDefault="005C2541" w:rsidP="004F78EE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F92DBF">
      <w:rPr>
        <w:rStyle w:val="Seitenzahl"/>
        <w:noProof/>
      </w:rPr>
      <w:t>5</w:t>
    </w:r>
    <w:r>
      <w:rPr>
        <w:rStyle w:val="Seitenzahl"/>
      </w:rPr>
      <w:fldChar w:fldCharType="end"/>
    </w:r>
  </w:p>
  <w:p w14:paraId="1BC4FAF0" w14:textId="77777777" w:rsidR="005C2541" w:rsidRDefault="005C254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1D32C7" w14:textId="77777777" w:rsidR="005C2541" w:rsidRDefault="005C2541">
      <w:r>
        <w:separator/>
      </w:r>
    </w:p>
  </w:footnote>
  <w:footnote w:type="continuationSeparator" w:id="0">
    <w:p w14:paraId="366E1D59" w14:textId="77777777" w:rsidR="005C2541" w:rsidRDefault="005C25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0B695" w14:textId="77777777" w:rsidR="005C2541" w:rsidRDefault="005C2541" w:rsidP="00633361">
    <w:pPr>
      <w:pStyle w:val="Kopfzeile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511BA"/>
    <w:multiLevelType w:val="hybridMultilevel"/>
    <w:tmpl w:val="601A50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A70018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56815BE2"/>
    <w:multiLevelType w:val="hybridMultilevel"/>
    <w:tmpl w:val="84F42260"/>
    <w:lvl w:ilvl="0" w:tplc="01EC2CC4">
      <w:start w:val="1"/>
      <w:numFmt w:val="decimal"/>
      <w:pStyle w:val="CharCharCharCharCharChar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C6BA7A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804C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B8E4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EAF8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26AD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2AED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30C0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D430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997A9B"/>
    <w:multiLevelType w:val="hybridMultilevel"/>
    <w:tmpl w:val="B1FC966C"/>
    <w:lvl w:ilvl="0" w:tplc="04090001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8090001" w:tentative="1">
      <w:start w:val="1"/>
      <w:numFmt w:val="lowerLetter"/>
      <w:lvlText w:val="%2)"/>
      <w:lvlJc w:val="left"/>
      <w:pPr>
        <w:ind w:left="840" w:hanging="420"/>
      </w:pPr>
    </w:lvl>
    <w:lvl w:ilvl="2" w:tplc="06181EC8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B5050D"/>
    <w:multiLevelType w:val="hybridMultilevel"/>
    <w:tmpl w:val="615463C2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B51506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736D6E2A"/>
    <w:multiLevelType w:val="hybridMultilevel"/>
    <w:tmpl w:val="2A94F242"/>
    <w:lvl w:ilvl="0" w:tplc="06181EC8">
      <w:start w:val="1"/>
      <w:numFmt w:val="decimal"/>
      <w:pStyle w:val="Liste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9C01CF6"/>
    <w:multiLevelType w:val="hybridMultilevel"/>
    <w:tmpl w:val="6A7EF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ED18BC"/>
    <w:multiLevelType w:val="multilevel"/>
    <w:tmpl w:val="1C2402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8"/>
  </w:num>
  <w:num w:numId="1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8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656"/>
    <w:rsid w:val="00001513"/>
    <w:rsid w:val="00001A0D"/>
    <w:rsid w:val="00001D47"/>
    <w:rsid w:val="0000280B"/>
    <w:rsid w:val="000028A5"/>
    <w:rsid w:val="00002A10"/>
    <w:rsid w:val="00002F63"/>
    <w:rsid w:val="0000387F"/>
    <w:rsid w:val="00003A92"/>
    <w:rsid w:val="000047BD"/>
    <w:rsid w:val="00004BAF"/>
    <w:rsid w:val="000055BD"/>
    <w:rsid w:val="000057AD"/>
    <w:rsid w:val="00005CE2"/>
    <w:rsid w:val="0000639D"/>
    <w:rsid w:val="0000769B"/>
    <w:rsid w:val="00010218"/>
    <w:rsid w:val="000102E8"/>
    <w:rsid w:val="00010AEC"/>
    <w:rsid w:val="000116A5"/>
    <w:rsid w:val="00011723"/>
    <w:rsid w:val="000117D1"/>
    <w:rsid w:val="00012475"/>
    <w:rsid w:val="00012A89"/>
    <w:rsid w:val="0001331B"/>
    <w:rsid w:val="00013A75"/>
    <w:rsid w:val="00013EAF"/>
    <w:rsid w:val="00014196"/>
    <w:rsid w:val="000147C6"/>
    <w:rsid w:val="000151E8"/>
    <w:rsid w:val="00015B59"/>
    <w:rsid w:val="000169D2"/>
    <w:rsid w:val="00016AC6"/>
    <w:rsid w:val="0001752C"/>
    <w:rsid w:val="00017B6D"/>
    <w:rsid w:val="000200B0"/>
    <w:rsid w:val="0002022D"/>
    <w:rsid w:val="00020C72"/>
    <w:rsid w:val="00021319"/>
    <w:rsid w:val="0002195F"/>
    <w:rsid w:val="00021C33"/>
    <w:rsid w:val="00021DC6"/>
    <w:rsid w:val="00021F6A"/>
    <w:rsid w:val="0002299F"/>
    <w:rsid w:val="0002580F"/>
    <w:rsid w:val="00030247"/>
    <w:rsid w:val="00030AA1"/>
    <w:rsid w:val="000312A0"/>
    <w:rsid w:val="000315C3"/>
    <w:rsid w:val="0003181D"/>
    <w:rsid w:val="00032285"/>
    <w:rsid w:val="000324BA"/>
    <w:rsid w:val="00033194"/>
    <w:rsid w:val="00035784"/>
    <w:rsid w:val="00035E36"/>
    <w:rsid w:val="00036812"/>
    <w:rsid w:val="00037792"/>
    <w:rsid w:val="00037C18"/>
    <w:rsid w:val="00040078"/>
    <w:rsid w:val="000401BF"/>
    <w:rsid w:val="00041243"/>
    <w:rsid w:val="0004127F"/>
    <w:rsid w:val="000417EB"/>
    <w:rsid w:val="000422F0"/>
    <w:rsid w:val="00042BC9"/>
    <w:rsid w:val="00043EDA"/>
    <w:rsid w:val="00044C5D"/>
    <w:rsid w:val="00044CDC"/>
    <w:rsid w:val="00044F83"/>
    <w:rsid w:val="000459C7"/>
    <w:rsid w:val="000465A8"/>
    <w:rsid w:val="000466C2"/>
    <w:rsid w:val="000466C6"/>
    <w:rsid w:val="00046A7B"/>
    <w:rsid w:val="000471B4"/>
    <w:rsid w:val="00050390"/>
    <w:rsid w:val="000505E1"/>
    <w:rsid w:val="00053424"/>
    <w:rsid w:val="000535CB"/>
    <w:rsid w:val="00053677"/>
    <w:rsid w:val="00053C32"/>
    <w:rsid w:val="00053CD0"/>
    <w:rsid w:val="00053E95"/>
    <w:rsid w:val="000541F7"/>
    <w:rsid w:val="0005469D"/>
    <w:rsid w:val="00054AD7"/>
    <w:rsid w:val="00054FB3"/>
    <w:rsid w:val="00055682"/>
    <w:rsid w:val="00055E49"/>
    <w:rsid w:val="00055F96"/>
    <w:rsid w:val="000571B5"/>
    <w:rsid w:val="00057253"/>
    <w:rsid w:val="000579F1"/>
    <w:rsid w:val="0006187D"/>
    <w:rsid w:val="00061965"/>
    <w:rsid w:val="0006264B"/>
    <w:rsid w:val="00062685"/>
    <w:rsid w:val="000653DD"/>
    <w:rsid w:val="000657C7"/>
    <w:rsid w:val="00067F02"/>
    <w:rsid w:val="0007004C"/>
    <w:rsid w:val="00071B7F"/>
    <w:rsid w:val="00072A92"/>
    <w:rsid w:val="000731F9"/>
    <w:rsid w:val="000740BD"/>
    <w:rsid w:val="0007474F"/>
    <w:rsid w:val="0007479D"/>
    <w:rsid w:val="000749EF"/>
    <w:rsid w:val="00074B08"/>
    <w:rsid w:val="00075085"/>
    <w:rsid w:val="00075885"/>
    <w:rsid w:val="000760E9"/>
    <w:rsid w:val="000761CB"/>
    <w:rsid w:val="00076519"/>
    <w:rsid w:val="00076E3A"/>
    <w:rsid w:val="0007723A"/>
    <w:rsid w:val="0007726C"/>
    <w:rsid w:val="00077A9D"/>
    <w:rsid w:val="00077BF3"/>
    <w:rsid w:val="000801B8"/>
    <w:rsid w:val="00080A1F"/>
    <w:rsid w:val="000819FA"/>
    <w:rsid w:val="00082E4D"/>
    <w:rsid w:val="000833BF"/>
    <w:rsid w:val="00083F9F"/>
    <w:rsid w:val="00084107"/>
    <w:rsid w:val="00084912"/>
    <w:rsid w:val="0008581E"/>
    <w:rsid w:val="0008587F"/>
    <w:rsid w:val="00086620"/>
    <w:rsid w:val="00086DC3"/>
    <w:rsid w:val="00087E5E"/>
    <w:rsid w:val="00090156"/>
    <w:rsid w:val="0009017C"/>
    <w:rsid w:val="000902B1"/>
    <w:rsid w:val="000903A1"/>
    <w:rsid w:val="0009199B"/>
    <w:rsid w:val="000924A5"/>
    <w:rsid w:val="00092E0D"/>
    <w:rsid w:val="00093807"/>
    <w:rsid w:val="0009396A"/>
    <w:rsid w:val="0009487E"/>
    <w:rsid w:val="0009525B"/>
    <w:rsid w:val="0009554F"/>
    <w:rsid w:val="00096B1E"/>
    <w:rsid w:val="000A151B"/>
    <w:rsid w:val="000A2943"/>
    <w:rsid w:val="000A33FC"/>
    <w:rsid w:val="000A4B2A"/>
    <w:rsid w:val="000A4BDE"/>
    <w:rsid w:val="000A4F8C"/>
    <w:rsid w:val="000A5B0B"/>
    <w:rsid w:val="000A5F9D"/>
    <w:rsid w:val="000A68B9"/>
    <w:rsid w:val="000A6C6B"/>
    <w:rsid w:val="000A7613"/>
    <w:rsid w:val="000A7E89"/>
    <w:rsid w:val="000B0397"/>
    <w:rsid w:val="000B0F6E"/>
    <w:rsid w:val="000B12FD"/>
    <w:rsid w:val="000B17DE"/>
    <w:rsid w:val="000B3216"/>
    <w:rsid w:val="000B3B0E"/>
    <w:rsid w:val="000B4466"/>
    <w:rsid w:val="000B570C"/>
    <w:rsid w:val="000B59D6"/>
    <w:rsid w:val="000B699F"/>
    <w:rsid w:val="000B6A16"/>
    <w:rsid w:val="000B6E36"/>
    <w:rsid w:val="000B71D2"/>
    <w:rsid w:val="000B79F8"/>
    <w:rsid w:val="000B7F69"/>
    <w:rsid w:val="000C1ADB"/>
    <w:rsid w:val="000C2296"/>
    <w:rsid w:val="000C2A2E"/>
    <w:rsid w:val="000C3114"/>
    <w:rsid w:val="000C537A"/>
    <w:rsid w:val="000C595F"/>
    <w:rsid w:val="000C6A02"/>
    <w:rsid w:val="000C6FE0"/>
    <w:rsid w:val="000C7AD8"/>
    <w:rsid w:val="000C7F9A"/>
    <w:rsid w:val="000D0C14"/>
    <w:rsid w:val="000D1875"/>
    <w:rsid w:val="000D1B60"/>
    <w:rsid w:val="000D2306"/>
    <w:rsid w:val="000D348E"/>
    <w:rsid w:val="000D3F6F"/>
    <w:rsid w:val="000D42A6"/>
    <w:rsid w:val="000D477B"/>
    <w:rsid w:val="000D55E6"/>
    <w:rsid w:val="000D7B73"/>
    <w:rsid w:val="000E0150"/>
    <w:rsid w:val="000E07AF"/>
    <w:rsid w:val="000E19F3"/>
    <w:rsid w:val="000E2030"/>
    <w:rsid w:val="000E2BC4"/>
    <w:rsid w:val="000E342D"/>
    <w:rsid w:val="000E38D4"/>
    <w:rsid w:val="000E3AE2"/>
    <w:rsid w:val="000E3C39"/>
    <w:rsid w:val="000E3DE7"/>
    <w:rsid w:val="000E471E"/>
    <w:rsid w:val="000E4FCC"/>
    <w:rsid w:val="000E5DA0"/>
    <w:rsid w:val="000E6D3E"/>
    <w:rsid w:val="000E7E5B"/>
    <w:rsid w:val="000F0F9D"/>
    <w:rsid w:val="000F12EC"/>
    <w:rsid w:val="000F1566"/>
    <w:rsid w:val="000F1B7A"/>
    <w:rsid w:val="000F26CF"/>
    <w:rsid w:val="000F349F"/>
    <w:rsid w:val="000F3F21"/>
    <w:rsid w:val="000F4A29"/>
    <w:rsid w:val="000F5937"/>
    <w:rsid w:val="000F5BE8"/>
    <w:rsid w:val="000F5D2F"/>
    <w:rsid w:val="000F5E4D"/>
    <w:rsid w:val="000F66C9"/>
    <w:rsid w:val="000F69EC"/>
    <w:rsid w:val="000F6EE3"/>
    <w:rsid w:val="000F6FCA"/>
    <w:rsid w:val="000F74D1"/>
    <w:rsid w:val="000F7D6E"/>
    <w:rsid w:val="001002DA"/>
    <w:rsid w:val="00100306"/>
    <w:rsid w:val="00101B67"/>
    <w:rsid w:val="0010226C"/>
    <w:rsid w:val="00103210"/>
    <w:rsid w:val="001036BE"/>
    <w:rsid w:val="00104011"/>
    <w:rsid w:val="00105549"/>
    <w:rsid w:val="00105570"/>
    <w:rsid w:val="00105B19"/>
    <w:rsid w:val="00105D8F"/>
    <w:rsid w:val="0010774D"/>
    <w:rsid w:val="00107D31"/>
    <w:rsid w:val="00107F1C"/>
    <w:rsid w:val="00110556"/>
    <w:rsid w:val="001105AA"/>
    <w:rsid w:val="00111E1E"/>
    <w:rsid w:val="001130A3"/>
    <w:rsid w:val="00113825"/>
    <w:rsid w:val="00113BC3"/>
    <w:rsid w:val="00114715"/>
    <w:rsid w:val="00114951"/>
    <w:rsid w:val="00114DD0"/>
    <w:rsid w:val="0011518F"/>
    <w:rsid w:val="0011554F"/>
    <w:rsid w:val="0011613A"/>
    <w:rsid w:val="00117990"/>
    <w:rsid w:val="00117A15"/>
    <w:rsid w:val="00117B68"/>
    <w:rsid w:val="00120102"/>
    <w:rsid w:val="0012035F"/>
    <w:rsid w:val="00120D18"/>
    <w:rsid w:val="00121BBE"/>
    <w:rsid w:val="00122296"/>
    <w:rsid w:val="001223C9"/>
    <w:rsid w:val="0012285B"/>
    <w:rsid w:val="00122FB5"/>
    <w:rsid w:val="001239ED"/>
    <w:rsid w:val="00123EBD"/>
    <w:rsid w:val="001240F3"/>
    <w:rsid w:val="00124A3E"/>
    <w:rsid w:val="00124CB2"/>
    <w:rsid w:val="0012525E"/>
    <w:rsid w:val="00125EC5"/>
    <w:rsid w:val="00126340"/>
    <w:rsid w:val="00126644"/>
    <w:rsid w:val="00127586"/>
    <w:rsid w:val="00131C50"/>
    <w:rsid w:val="001325A2"/>
    <w:rsid w:val="00132611"/>
    <w:rsid w:val="00132F3A"/>
    <w:rsid w:val="001337DA"/>
    <w:rsid w:val="00133941"/>
    <w:rsid w:val="00133ADF"/>
    <w:rsid w:val="00133D33"/>
    <w:rsid w:val="00133FF9"/>
    <w:rsid w:val="00135090"/>
    <w:rsid w:val="001352C1"/>
    <w:rsid w:val="00137202"/>
    <w:rsid w:val="00140C9A"/>
    <w:rsid w:val="00141158"/>
    <w:rsid w:val="00141384"/>
    <w:rsid w:val="001428E3"/>
    <w:rsid w:val="00142DDC"/>
    <w:rsid w:val="0014319B"/>
    <w:rsid w:val="001433C6"/>
    <w:rsid w:val="00143584"/>
    <w:rsid w:val="00143A52"/>
    <w:rsid w:val="00143E3B"/>
    <w:rsid w:val="00144E9A"/>
    <w:rsid w:val="00145004"/>
    <w:rsid w:val="001452C5"/>
    <w:rsid w:val="00145E6F"/>
    <w:rsid w:val="00146692"/>
    <w:rsid w:val="00147777"/>
    <w:rsid w:val="001507CF"/>
    <w:rsid w:val="00150937"/>
    <w:rsid w:val="00150F31"/>
    <w:rsid w:val="00151126"/>
    <w:rsid w:val="00151325"/>
    <w:rsid w:val="001519BC"/>
    <w:rsid w:val="0015362A"/>
    <w:rsid w:val="00153AA4"/>
    <w:rsid w:val="001544D2"/>
    <w:rsid w:val="00154702"/>
    <w:rsid w:val="001555C7"/>
    <w:rsid w:val="001556C8"/>
    <w:rsid w:val="00155E88"/>
    <w:rsid w:val="0015754B"/>
    <w:rsid w:val="001576A6"/>
    <w:rsid w:val="00161367"/>
    <w:rsid w:val="001615D6"/>
    <w:rsid w:val="00161604"/>
    <w:rsid w:val="00161696"/>
    <w:rsid w:val="00161919"/>
    <w:rsid w:val="00163221"/>
    <w:rsid w:val="001651B5"/>
    <w:rsid w:val="0016565F"/>
    <w:rsid w:val="0016586E"/>
    <w:rsid w:val="001659AF"/>
    <w:rsid w:val="00165CE4"/>
    <w:rsid w:val="00165E00"/>
    <w:rsid w:val="0016662D"/>
    <w:rsid w:val="001666E0"/>
    <w:rsid w:val="00170448"/>
    <w:rsid w:val="00170768"/>
    <w:rsid w:val="00171368"/>
    <w:rsid w:val="00171E4E"/>
    <w:rsid w:val="00172C44"/>
    <w:rsid w:val="00172CA2"/>
    <w:rsid w:val="00172FC4"/>
    <w:rsid w:val="001733B8"/>
    <w:rsid w:val="001745E6"/>
    <w:rsid w:val="00174FD1"/>
    <w:rsid w:val="0017522D"/>
    <w:rsid w:val="0017723D"/>
    <w:rsid w:val="001774A8"/>
    <w:rsid w:val="001777FF"/>
    <w:rsid w:val="00177E4B"/>
    <w:rsid w:val="00180023"/>
    <w:rsid w:val="001809E7"/>
    <w:rsid w:val="00180CBC"/>
    <w:rsid w:val="0018251C"/>
    <w:rsid w:val="00183AF8"/>
    <w:rsid w:val="00183C9C"/>
    <w:rsid w:val="00183F40"/>
    <w:rsid w:val="00183F80"/>
    <w:rsid w:val="00185B4F"/>
    <w:rsid w:val="00186587"/>
    <w:rsid w:val="00190472"/>
    <w:rsid w:val="00191604"/>
    <w:rsid w:val="00191657"/>
    <w:rsid w:val="001916B9"/>
    <w:rsid w:val="001929C7"/>
    <w:rsid w:val="0019310E"/>
    <w:rsid w:val="00193903"/>
    <w:rsid w:val="0019416A"/>
    <w:rsid w:val="00194D3B"/>
    <w:rsid w:val="001950C4"/>
    <w:rsid w:val="00195560"/>
    <w:rsid w:val="00196428"/>
    <w:rsid w:val="001964F0"/>
    <w:rsid w:val="001967D1"/>
    <w:rsid w:val="00196982"/>
    <w:rsid w:val="00197645"/>
    <w:rsid w:val="001A132E"/>
    <w:rsid w:val="001A2C55"/>
    <w:rsid w:val="001A3C03"/>
    <w:rsid w:val="001A3F69"/>
    <w:rsid w:val="001A4BD1"/>
    <w:rsid w:val="001A5E43"/>
    <w:rsid w:val="001A65CD"/>
    <w:rsid w:val="001B0F4E"/>
    <w:rsid w:val="001B2866"/>
    <w:rsid w:val="001B2D47"/>
    <w:rsid w:val="001B2E37"/>
    <w:rsid w:val="001B390A"/>
    <w:rsid w:val="001B3C2F"/>
    <w:rsid w:val="001B3E45"/>
    <w:rsid w:val="001B4C68"/>
    <w:rsid w:val="001B4F87"/>
    <w:rsid w:val="001B5631"/>
    <w:rsid w:val="001B5911"/>
    <w:rsid w:val="001B5BDE"/>
    <w:rsid w:val="001B685B"/>
    <w:rsid w:val="001B6BC6"/>
    <w:rsid w:val="001B75BB"/>
    <w:rsid w:val="001C1721"/>
    <w:rsid w:val="001C2710"/>
    <w:rsid w:val="001C2822"/>
    <w:rsid w:val="001C2BF6"/>
    <w:rsid w:val="001C3032"/>
    <w:rsid w:val="001C334C"/>
    <w:rsid w:val="001C37C0"/>
    <w:rsid w:val="001C3C25"/>
    <w:rsid w:val="001C55C5"/>
    <w:rsid w:val="001C56DB"/>
    <w:rsid w:val="001C5AE6"/>
    <w:rsid w:val="001C6413"/>
    <w:rsid w:val="001C70B2"/>
    <w:rsid w:val="001C7159"/>
    <w:rsid w:val="001C716A"/>
    <w:rsid w:val="001C7D18"/>
    <w:rsid w:val="001C7F53"/>
    <w:rsid w:val="001D1656"/>
    <w:rsid w:val="001D18BD"/>
    <w:rsid w:val="001D21BD"/>
    <w:rsid w:val="001D2AEB"/>
    <w:rsid w:val="001D2C35"/>
    <w:rsid w:val="001D3330"/>
    <w:rsid w:val="001D38E3"/>
    <w:rsid w:val="001D3E06"/>
    <w:rsid w:val="001D403C"/>
    <w:rsid w:val="001D44F4"/>
    <w:rsid w:val="001D4F33"/>
    <w:rsid w:val="001D5025"/>
    <w:rsid w:val="001D69AD"/>
    <w:rsid w:val="001D7172"/>
    <w:rsid w:val="001E061F"/>
    <w:rsid w:val="001E156B"/>
    <w:rsid w:val="001E33C6"/>
    <w:rsid w:val="001E44AD"/>
    <w:rsid w:val="001E4D5F"/>
    <w:rsid w:val="001E5365"/>
    <w:rsid w:val="001E5DE2"/>
    <w:rsid w:val="001E61B0"/>
    <w:rsid w:val="001E6F08"/>
    <w:rsid w:val="001E732F"/>
    <w:rsid w:val="001F06F7"/>
    <w:rsid w:val="001F0EC1"/>
    <w:rsid w:val="001F12AC"/>
    <w:rsid w:val="001F1627"/>
    <w:rsid w:val="001F18BB"/>
    <w:rsid w:val="001F19BB"/>
    <w:rsid w:val="001F21A5"/>
    <w:rsid w:val="001F2E15"/>
    <w:rsid w:val="001F3972"/>
    <w:rsid w:val="001F4030"/>
    <w:rsid w:val="001F40AA"/>
    <w:rsid w:val="001F4565"/>
    <w:rsid w:val="001F66A0"/>
    <w:rsid w:val="001F69DE"/>
    <w:rsid w:val="001F79BB"/>
    <w:rsid w:val="00200D20"/>
    <w:rsid w:val="0020168F"/>
    <w:rsid w:val="0020186E"/>
    <w:rsid w:val="0020224E"/>
    <w:rsid w:val="00202ED6"/>
    <w:rsid w:val="0020385B"/>
    <w:rsid w:val="0020397E"/>
    <w:rsid w:val="0020398C"/>
    <w:rsid w:val="002044CA"/>
    <w:rsid w:val="00204D6A"/>
    <w:rsid w:val="0020513E"/>
    <w:rsid w:val="0020540C"/>
    <w:rsid w:val="00205A43"/>
    <w:rsid w:val="002067B7"/>
    <w:rsid w:val="00206D0C"/>
    <w:rsid w:val="0020765F"/>
    <w:rsid w:val="00207C27"/>
    <w:rsid w:val="0021051B"/>
    <w:rsid w:val="00210E08"/>
    <w:rsid w:val="00211619"/>
    <w:rsid w:val="00211F0D"/>
    <w:rsid w:val="00212C4B"/>
    <w:rsid w:val="00212E06"/>
    <w:rsid w:val="0021314D"/>
    <w:rsid w:val="00214069"/>
    <w:rsid w:val="0021418D"/>
    <w:rsid w:val="002166D1"/>
    <w:rsid w:val="00217429"/>
    <w:rsid w:val="00217D72"/>
    <w:rsid w:val="002213D9"/>
    <w:rsid w:val="0022149A"/>
    <w:rsid w:val="0022181E"/>
    <w:rsid w:val="00221EF3"/>
    <w:rsid w:val="00222715"/>
    <w:rsid w:val="00222751"/>
    <w:rsid w:val="0022377F"/>
    <w:rsid w:val="00223915"/>
    <w:rsid w:val="00223A22"/>
    <w:rsid w:val="00224216"/>
    <w:rsid w:val="00224495"/>
    <w:rsid w:val="00225ACD"/>
    <w:rsid w:val="00225F06"/>
    <w:rsid w:val="002260DA"/>
    <w:rsid w:val="0022641E"/>
    <w:rsid w:val="0022655D"/>
    <w:rsid w:val="00227357"/>
    <w:rsid w:val="00227E0E"/>
    <w:rsid w:val="0023183F"/>
    <w:rsid w:val="00231E3A"/>
    <w:rsid w:val="00233794"/>
    <w:rsid w:val="002337A4"/>
    <w:rsid w:val="00233C70"/>
    <w:rsid w:val="00233DC9"/>
    <w:rsid w:val="00234244"/>
    <w:rsid w:val="00234DFE"/>
    <w:rsid w:val="00235877"/>
    <w:rsid w:val="00236237"/>
    <w:rsid w:val="00236292"/>
    <w:rsid w:val="0023788E"/>
    <w:rsid w:val="00237DEA"/>
    <w:rsid w:val="00240527"/>
    <w:rsid w:val="00240886"/>
    <w:rsid w:val="002414FE"/>
    <w:rsid w:val="00241C61"/>
    <w:rsid w:val="00242693"/>
    <w:rsid w:val="002428FC"/>
    <w:rsid w:val="00242AD6"/>
    <w:rsid w:val="00242D6F"/>
    <w:rsid w:val="0024385F"/>
    <w:rsid w:val="002439F5"/>
    <w:rsid w:val="0024432A"/>
    <w:rsid w:val="002449B4"/>
    <w:rsid w:val="0024598A"/>
    <w:rsid w:val="0024677A"/>
    <w:rsid w:val="0024685F"/>
    <w:rsid w:val="00246E47"/>
    <w:rsid w:val="00247B74"/>
    <w:rsid w:val="0025003D"/>
    <w:rsid w:val="002510A9"/>
    <w:rsid w:val="002518A2"/>
    <w:rsid w:val="00251906"/>
    <w:rsid w:val="002522BE"/>
    <w:rsid w:val="002524FB"/>
    <w:rsid w:val="00252939"/>
    <w:rsid w:val="00253310"/>
    <w:rsid w:val="00253D08"/>
    <w:rsid w:val="00254B24"/>
    <w:rsid w:val="002555B5"/>
    <w:rsid w:val="00256A8E"/>
    <w:rsid w:val="00256BA9"/>
    <w:rsid w:val="002604B4"/>
    <w:rsid w:val="00261C74"/>
    <w:rsid w:val="00263E49"/>
    <w:rsid w:val="00263E55"/>
    <w:rsid w:val="00264874"/>
    <w:rsid w:val="002648B0"/>
    <w:rsid w:val="00266F26"/>
    <w:rsid w:val="00267729"/>
    <w:rsid w:val="00267F22"/>
    <w:rsid w:val="0027011A"/>
    <w:rsid w:val="002705AC"/>
    <w:rsid w:val="00271912"/>
    <w:rsid w:val="00271CEC"/>
    <w:rsid w:val="00271EB1"/>
    <w:rsid w:val="00271EE9"/>
    <w:rsid w:val="002724A9"/>
    <w:rsid w:val="002729A3"/>
    <w:rsid w:val="00273AD4"/>
    <w:rsid w:val="002745F8"/>
    <w:rsid w:val="00275303"/>
    <w:rsid w:val="00275363"/>
    <w:rsid w:val="00275A19"/>
    <w:rsid w:val="00276419"/>
    <w:rsid w:val="00276A80"/>
    <w:rsid w:val="00277A06"/>
    <w:rsid w:val="00277BA5"/>
    <w:rsid w:val="002802F7"/>
    <w:rsid w:val="00280456"/>
    <w:rsid w:val="002805D1"/>
    <w:rsid w:val="00280698"/>
    <w:rsid w:val="00281198"/>
    <w:rsid w:val="0028299C"/>
    <w:rsid w:val="00282E63"/>
    <w:rsid w:val="00282F9A"/>
    <w:rsid w:val="00284290"/>
    <w:rsid w:val="002855A0"/>
    <w:rsid w:val="00286A05"/>
    <w:rsid w:val="00286B1F"/>
    <w:rsid w:val="0028746B"/>
    <w:rsid w:val="00290866"/>
    <w:rsid w:val="002911A8"/>
    <w:rsid w:val="00292AF6"/>
    <w:rsid w:val="0029349E"/>
    <w:rsid w:val="00293605"/>
    <w:rsid w:val="00293758"/>
    <w:rsid w:val="00293AAD"/>
    <w:rsid w:val="00294C92"/>
    <w:rsid w:val="002975A6"/>
    <w:rsid w:val="0029799B"/>
    <w:rsid w:val="002A01C0"/>
    <w:rsid w:val="002A031A"/>
    <w:rsid w:val="002A08C5"/>
    <w:rsid w:val="002A1CAD"/>
    <w:rsid w:val="002A25EA"/>
    <w:rsid w:val="002A2845"/>
    <w:rsid w:val="002A3F83"/>
    <w:rsid w:val="002A51AC"/>
    <w:rsid w:val="002A60FD"/>
    <w:rsid w:val="002B11B9"/>
    <w:rsid w:val="002B21CE"/>
    <w:rsid w:val="002B25AD"/>
    <w:rsid w:val="002B32CF"/>
    <w:rsid w:val="002B33C9"/>
    <w:rsid w:val="002B4370"/>
    <w:rsid w:val="002B4451"/>
    <w:rsid w:val="002B57B7"/>
    <w:rsid w:val="002B6CBC"/>
    <w:rsid w:val="002B72C2"/>
    <w:rsid w:val="002C11E6"/>
    <w:rsid w:val="002C134A"/>
    <w:rsid w:val="002C1E18"/>
    <w:rsid w:val="002C1F5A"/>
    <w:rsid w:val="002C3EDF"/>
    <w:rsid w:val="002C444C"/>
    <w:rsid w:val="002C5799"/>
    <w:rsid w:val="002C6318"/>
    <w:rsid w:val="002C7721"/>
    <w:rsid w:val="002C7ADA"/>
    <w:rsid w:val="002C7E4D"/>
    <w:rsid w:val="002C7F42"/>
    <w:rsid w:val="002D0A7A"/>
    <w:rsid w:val="002D127F"/>
    <w:rsid w:val="002D221B"/>
    <w:rsid w:val="002D2E25"/>
    <w:rsid w:val="002D331C"/>
    <w:rsid w:val="002D3B11"/>
    <w:rsid w:val="002D4C07"/>
    <w:rsid w:val="002D513D"/>
    <w:rsid w:val="002D55CC"/>
    <w:rsid w:val="002D5798"/>
    <w:rsid w:val="002D5D15"/>
    <w:rsid w:val="002D6679"/>
    <w:rsid w:val="002D670F"/>
    <w:rsid w:val="002D6D17"/>
    <w:rsid w:val="002D7242"/>
    <w:rsid w:val="002E0FAD"/>
    <w:rsid w:val="002E1CD0"/>
    <w:rsid w:val="002E1EF9"/>
    <w:rsid w:val="002E1F24"/>
    <w:rsid w:val="002E1FF1"/>
    <w:rsid w:val="002E205E"/>
    <w:rsid w:val="002E238F"/>
    <w:rsid w:val="002E2DBA"/>
    <w:rsid w:val="002E34BC"/>
    <w:rsid w:val="002E3BB1"/>
    <w:rsid w:val="002E59FE"/>
    <w:rsid w:val="002E6819"/>
    <w:rsid w:val="002E767D"/>
    <w:rsid w:val="002E7747"/>
    <w:rsid w:val="002F0BD4"/>
    <w:rsid w:val="002F2AC0"/>
    <w:rsid w:val="002F3AE6"/>
    <w:rsid w:val="002F4476"/>
    <w:rsid w:val="002F45D2"/>
    <w:rsid w:val="002F52BE"/>
    <w:rsid w:val="002F5F59"/>
    <w:rsid w:val="002F7FEA"/>
    <w:rsid w:val="00300156"/>
    <w:rsid w:val="003002A9"/>
    <w:rsid w:val="00300C85"/>
    <w:rsid w:val="00302017"/>
    <w:rsid w:val="003024C4"/>
    <w:rsid w:val="003028A9"/>
    <w:rsid w:val="003029C0"/>
    <w:rsid w:val="00302C2E"/>
    <w:rsid w:val="00302E36"/>
    <w:rsid w:val="00304648"/>
    <w:rsid w:val="00305336"/>
    <w:rsid w:val="0030542F"/>
    <w:rsid w:val="0030611C"/>
    <w:rsid w:val="00306326"/>
    <w:rsid w:val="00306A7A"/>
    <w:rsid w:val="00307EFB"/>
    <w:rsid w:val="00310EBC"/>
    <w:rsid w:val="0031155C"/>
    <w:rsid w:val="00311E44"/>
    <w:rsid w:val="00314252"/>
    <w:rsid w:val="00314718"/>
    <w:rsid w:val="003156FE"/>
    <w:rsid w:val="00315C96"/>
    <w:rsid w:val="00316057"/>
    <w:rsid w:val="00316B0A"/>
    <w:rsid w:val="00316B20"/>
    <w:rsid w:val="00316F5C"/>
    <w:rsid w:val="0031729E"/>
    <w:rsid w:val="003200E7"/>
    <w:rsid w:val="00321A61"/>
    <w:rsid w:val="00324A73"/>
    <w:rsid w:val="00326638"/>
    <w:rsid w:val="003276C4"/>
    <w:rsid w:val="00327B75"/>
    <w:rsid w:val="00330515"/>
    <w:rsid w:val="00330EC7"/>
    <w:rsid w:val="00331041"/>
    <w:rsid w:val="0033130B"/>
    <w:rsid w:val="00333B03"/>
    <w:rsid w:val="003340C9"/>
    <w:rsid w:val="00334360"/>
    <w:rsid w:val="00334C9C"/>
    <w:rsid w:val="00335301"/>
    <w:rsid w:val="00335384"/>
    <w:rsid w:val="00336700"/>
    <w:rsid w:val="00340124"/>
    <w:rsid w:val="00341B6A"/>
    <w:rsid w:val="00342893"/>
    <w:rsid w:val="00342C54"/>
    <w:rsid w:val="00344807"/>
    <w:rsid w:val="00344C6D"/>
    <w:rsid w:val="00346072"/>
    <w:rsid w:val="00346C9B"/>
    <w:rsid w:val="00346CFA"/>
    <w:rsid w:val="00346E79"/>
    <w:rsid w:val="00346F80"/>
    <w:rsid w:val="00350134"/>
    <w:rsid w:val="00350380"/>
    <w:rsid w:val="00351B58"/>
    <w:rsid w:val="003521D5"/>
    <w:rsid w:val="00352475"/>
    <w:rsid w:val="003524F6"/>
    <w:rsid w:val="00355D66"/>
    <w:rsid w:val="00356C33"/>
    <w:rsid w:val="003579DB"/>
    <w:rsid w:val="00360123"/>
    <w:rsid w:val="00360397"/>
    <w:rsid w:val="00360649"/>
    <w:rsid w:val="00360D24"/>
    <w:rsid w:val="00361751"/>
    <w:rsid w:val="00361778"/>
    <w:rsid w:val="0036212B"/>
    <w:rsid w:val="00362987"/>
    <w:rsid w:val="003635AC"/>
    <w:rsid w:val="00363742"/>
    <w:rsid w:val="00365BD0"/>
    <w:rsid w:val="003660DA"/>
    <w:rsid w:val="00367664"/>
    <w:rsid w:val="00367CF8"/>
    <w:rsid w:val="00371129"/>
    <w:rsid w:val="00371A4B"/>
    <w:rsid w:val="0037219D"/>
    <w:rsid w:val="00372D6F"/>
    <w:rsid w:val="003732D3"/>
    <w:rsid w:val="0037378B"/>
    <w:rsid w:val="0037407C"/>
    <w:rsid w:val="0037489C"/>
    <w:rsid w:val="003769BA"/>
    <w:rsid w:val="003770AF"/>
    <w:rsid w:val="00377319"/>
    <w:rsid w:val="00380796"/>
    <w:rsid w:val="00381EED"/>
    <w:rsid w:val="00382BD4"/>
    <w:rsid w:val="00383006"/>
    <w:rsid w:val="00384170"/>
    <w:rsid w:val="003844D1"/>
    <w:rsid w:val="00384CA8"/>
    <w:rsid w:val="00385C41"/>
    <w:rsid w:val="003870EF"/>
    <w:rsid w:val="003877D1"/>
    <w:rsid w:val="00390097"/>
    <w:rsid w:val="00390244"/>
    <w:rsid w:val="00390A92"/>
    <w:rsid w:val="00390ED3"/>
    <w:rsid w:val="003911C4"/>
    <w:rsid w:val="003917FE"/>
    <w:rsid w:val="0039248D"/>
    <w:rsid w:val="00393D75"/>
    <w:rsid w:val="00394F5D"/>
    <w:rsid w:val="003970BD"/>
    <w:rsid w:val="00397E6B"/>
    <w:rsid w:val="003A00DB"/>
    <w:rsid w:val="003A0615"/>
    <w:rsid w:val="003A2AFC"/>
    <w:rsid w:val="003A2EFA"/>
    <w:rsid w:val="003A33F9"/>
    <w:rsid w:val="003A437C"/>
    <w:rsid w:val="003A4853"/>
    <w:rsid w:val="003A54CB"/>
    <w:rsid w:val="003A6BE0"/>
    <w:rsid w:val="003A7426"/>
    <w:rsid w:val="003A76BA"/>
    <w:rsid w:val="003A7869"/>
    <w:rsid w:val="003A787B"/>
    <w:rsid w:val="003A7F55"/>
    <w:rsid w:val="003B2991"/>
    <w:rsid w:val="003B3304"/>
    <w:rsid w:val="003B368F"/>
    <w:rsid w:val="003B3E4B"/>
    <w:rsid w:val="003B4311"/>
    <w:rsid w:val="003B5BF7"/>
    <w:rsid w:val="003B6D8C"/>
    <w:rsid w:val="003B6E05"/>
    <w:rsid w:val="003B7856"/>
    <w:rsid w:val="003C0927"/>
    <w:rsid w:val="003C0C11"/>
    <w:rsid w:val="003C0E9B"/>
    <w:rsid w:val="003C16C5"/>
    <w:rsid w:val="003C2509"/>
    <w:rsid w:val="003C4418"/>
    <w:rsid w:val="003C4AC6"/>
    <w:rsid w:val="003C4B13"/>
    <w:rsid w:val="003C5336"/>
    <w:rsid w:val="003C60AC"/>
    <w:rsid w:val="003C631E"/>
    <w:rsid w:val="003D1340"/>
    <w:rsid w:val="003D1735"/>
    <w:rsid w:val="003D1EE2"/>
    <w:rsid w:val="003D1EF5"/>
    <w:rsid w:val="003D21B2"/>
    <w:rsid w:val="003D2B5B"/>
    <w:rsid w:val="003D37D3"/>
    <w:rsid w:val="003D38BF"/>
    <w:rsid w:val="003D4416"/>
    <w:rsid w:val="003D5803"/>
    <w:rsid w:val="003D6832"/>
    <w:rsid w:val="003D6CDD"/>
    <w:rsid w:val="003D7A6A"/>
    <w:rsid w:val="003D7D5B"/>
    <w:rsid w:val="003E0A07"/>
    <w:rsid w:val="003E1528"/>
    <w:rsid w:val="003E18D5"/>
    <w:rsid w:val="003E2253"/>
    <w:rsid w:val="003E284D"/>
    <w:rsid w:val="003E6457"/>
    <w:rsid w:val="003E646F"/>
    <w:rsid w:val="003E68D7"/>
    <w:rsid w:val="003F01D8"/>
    <w:rsid w:val="003F0D4A"/>
    <w:rsid w:val="003F0E80"/>
    <w:rsid w:val="003F28AD"/>
    <w:rsid w:val="003F333E"/>
    <w:rsid w:val="003F3386"/>
    <w:rsid w:val="003F33E9"/>
    <w:rsid w:val="003F41CA"/>
    <w:rsid w:val="003F42AB"/>
    <w:rsid w:val="003F4A32"/>
    <w:rsid w:val="003F55EB"/>
    <w:rsid w:val="003F6644"/>
    <w:rsid w:val="003F77BF"/>
    <w:rsid w:val="00400359"/>
    <w:rsid w:val="00400787"/>
    <w:rsid w:val="00400C2D"/>
    <w:rsid w:val="00401264"/>
    <w:rsid w:val="0040135E"/>
    <w:rsid w:val="0040190B"/>
    <w:rsid w:val="00403C16"/>
    <w:rsid w:val="00403E26"/>
    <w:rsid w:val="004048CD"/>
    <w:rsid w:val="00405902"/>
    <w:rsid w:val="00405D02"/>
    <w:rsid w:val="00405D32"/>
    <w:rsid w:val="0040647B"/>
    <w:rsid w:val="00406660"/>
    <w:rsid w:val="00406849"/>
    <w:rsid w:val="00406AD3"/>
    <w:rsid w:val="00407005"/>
    <w:rsid w:val="004074AB"/>
    <w:rsid w:val="00407751"/>
    <w:rsid w:val="004103DE"/>
    <w:rsid w:val="0041075A"/>
    <w:rsid w:val="00410FEE"/>
    <w:rsid w:val="00411017"/>
    <w:rsid w:val="00412038"/>
    <w:rsid w:val="00412117"/>
    <w:rsid w:val="00413EDD"/>
    <w:rsid w:val="0041452A"/>
    <w:rsid w:val="004146B3"/>
    <w:rsid w:val="00414A8B"/>
    <w:rsid w:val="00414C95"/>
    <w:rsid w:val="00415851"/>
    <w:rsid w:val="00415B1B"/>
    <w:rsid w:val="00416BEE"/>
    <w:rsid w:val="00416F29"/>
    <w:rsid w:val="00420D37"/>
    <w:rsid w:val="00421325"/>
    <w:rsid w:val="00421555"/>
    <w:rsid w:val="00421E01"/>
    <w:rsid w:val="00422704"/>
    <w:rsid w:val="004228DC"/>
    <w:rsid w:val="00422A8E"/>
    <w:rsid w:val="00422DB2"/>
    <w:rsid w:val="004237B9"/>
    <w:rsid w:val="00423982"/>
    <w:rsid w:val="00425395"/>
    <w:rsid w:val="00425566"/>
    <w:rsid w:val="00426DE4"/>
    <w:rsid w:val="00427920"/>
    <w:rsid w:val="004300BE"/>
    <w:rsid w:val="00430A38"/>
    <w:rsid w:val="00430E64"/>
    <w:rsid w:val="00432F8C"/>
    <w:rsid w:val="004336E9"/>
    <w:rsid w:val="0043401A"/>
    <w:rsid w:val="004342B8"/>
    <w:rsid w:val="004349ED"/>
    <w:rsid w:val="00434D86"/>
    <w:rsid w:val="00434D89"/>
    <w:rsid w:val="00435B25"/>
    <w:rsid w:val="00435E0F"/>
    <w:rsid w:val="0043606D"/>
    <w:rsid w:val="0044163A"/>
    <w:rsid w:val="00442999"/>
    <w:rsid w:val="00444035"/>
    <w:rsid w:val="00444D32"/>
    <w:rsid w:val="00445409"/>
    <w:rsid w:val="00447C09"/>
    <w:rsid w:val="00447CA5"/>
    <w:rsid w:val="00450685"/>
    <w:rsid w:val="00450A82"/>
    <w:rsid w:val="00452C5E"/>
    <w:rsid w:val="00452FE7"/>
    <w:rsid w:val="00453451"/>
    <w:rsid w:val="004535A2"/>
    <w:rsid w:val="00453F8A"/>
    <w:rsid w:val="0045426E"/>
    <w:rsid w:val="004545B2"/>
    <w:rsid w:val="00455C80"/>
    <w:rsid w:val="004566E5"/>
    <w:rsid w:val="00456FBC"/>
    <w:rsid w:val="00457036"/>
    <w:rsid w:val="00457232"/>
    <w:rsid w:val="0045738B"/>
    <w:rsid w:val="00457B6F"/>
    <w:rsid w:val="0046005B"/>
    <w:rsid w:val="004623C1"/>
    <w:rsid w:val="004633B4"/>
    <w:rsid w:val="00463D23"/>
    <w:rsid w:val="0046752B"/>
    <w:rsid w:val="0047069C"/>
    <w:rsid w:val="00471569"/>
    <w:rsid w:val="00471D6D"/>
    <w:rsid w:val="0047204F"/>
    <w:rsid w:val="004720DC"/>
    <w:rsid w:val="00472482"/>
    <w:rsid w:val="004728A8"/>
    <w:rsid w:val="00472EEC"/>
    <w:rsid w:val="00473123"/>
    <w:rsid w:val="00474A3F"/>
    <w:rsid w:val="00476396"/>
    <w:rsid w:val="00476BE4"/>
    <w:rsid w:val="00477437"/>
    <w:rsid w:val="00477687"/>
    <w:rsid w:val="004779A7"/>
    <w:rsid w:val="0048017C"/>
    <w:rsid w:val="0048207C"/>
    <w:rsid w:val="00484068"/>
    <w:rsid w:val="004847D5"/>
    <w:rsid w:val="00485458"/>
    <w:rsid w:val="00486A5B"/>
    <w:rsid w:val="004871D2"/>
    <w:rsid w:val="00487298"/>
    <w:rsid w:val="00487350"/>
    <w:rsid w:val="0049004C"/>
    <w:rsid w:val="00490172"/>
    <w:rsid w:val="00490EBB"/>
    <w:rsid w:val="00491267"/>
    <w:rsid w:val="00491B75"/>
    <w:rsid w:val="00492304"/>
    <w:rsid w:val="00493B03"/>
    <w:rsid w:val="00493C2D"/>
    <w:rsid w:val="004942ED"/>
    <w:rsid w:val="00494422"/>
    <w:rsid w:val="00494884"/>
    <w:rsid w:val="0049531C"/>
    <w:rsid w:val="00495D6D"/>
    <w:rsid w:val="00495E1A"/>
    <w:rsid w:val="0049608E"/>
    <w:rsid w:val="004A04C6"/>
    <w:rsid w:val="004A05D3"/>
    <w:rsid w:val="004A0894"/>
    <w:rsid w:val="004A1557"/>
    <w:rsid w:val="004A1959"/>
    <w:rsid w:val="004A1A38"/>
    <w:rsid w:val="004A2B3E"/>
    <w:rsid w:val="004A2F66"/>
    <w:rsid w:val="004A3FC6"/>
    <w:rsid w:val="004A3FD0"/>
    <w:rsid w:val="004A40D5"/>
    <w:rsid w:val="004A686A"/>
    <w:rsid w:val="004B0A50"/>
    <w:rsid w:val="004B0BF3"/>
    <w:rsid w:val="004B352E"/>
    <w:rsid w:val="004B39A0"/>
    <w:rsid w:val="004B41AD"/>
    <w:rsid w:val="004B48C8"/>
    <w:rsid w:val="004B4E10"/>
    <w:rsid w:val="004B534A"/>
    <w:rsid w:val="004B54E1"/>
    <w:rsid w:val="004B552F"/>
    <w:rsid w:val="004B5ED4"/>
    <w:rsid w:val="004B6945"/>
    <w:rsid w:val="004B6E22"/>
    <w:rsid w:val="004B6E7C"/>
    <w:rsid w:val="004C0395"/>
    <w:rsid w:val="004C0452"/>
    <w:rsid w:val="004C084E"/>
    <w:rsid w:val="004C2019"/>
    <w:rsid w:val="004C35E2"/>
    <w:rsid w:val="004C4E71"/>
    <w:rsid w:val="004C50D6"/>
    <w:rsid w:val="004C50FF"/>
    <w:rsid w:val="004C5754"/>
    <w:rsid w:val="004C5937"/>
    <w:rsid w:val="004C5D6F"/>
    <w:rsid w:val="004C7555"/>
    <w:rsid w:val="004D03C9"/>
    <w:rsid w:val="004D10D7"/>
    <w:rsid w:val="004D29E2"/>
    <w:rsid w:val="004D3299"/>
    <w:rsid w:val="004D401C"/>
    <w:rsid w:val="004D44ED"/>
    <w:rsid w:val="004D4953"/>
    <w:rsid w:val="004D509B"/>
    <w:rsid w:val="004D58BA"/>
    <w:rsid w:val="004D6AF9"/>
    <w:rsid w:val="004D70AC"/>
    <w:rsid w:val="004D755F"/>
    <w:rsid w:val="004D7BD4"/>
    <w:rsid w:val="004E1FDD"/>
    <w:rsid w:val="004E2D72"/>
    <w:rsid w:val="004E38CB"/>
    <w:rsid w:val="004E40A1"/>
    <w:rsid w:val="004E50FF"/>
    <w:rsid w:val="004E535D"/>
    <w:rsid w:val="004E5493"/>
    <w:rsid w:val="004E5E9A"/>
    <w:rsid w:val="004E6DEA"/>
    <w:rsid w:val="004E7080"/>
    <w:rsid w:val="004E7DDD"/>
    <w:rsid w:val="004F0422"/>
    <w:rsid w:val="004F09E6"/>
    <w:rsid w:val="004F17B6"/>
    <w:rsid w:val="004F1F5B"/>
    <w:rsid w:val="004F2F0A"/>
    <w:rsid w:val="004F46BD"/>
    <w:rsid w:val="004F4CE1"/>
    <w:rsid w:val="004F510B"/>
    <w:rsid w:val="004F5AA2"/>
    <w:rsid w:val="004F611A"/>
    <w:rsid w:val="004F7427"/>
    <w:rsid w:val="004F753A"/>
    <w:rsid w:val="004F78EE"/>
    <w:rsid w:val="00500376"/>
    <w:rsid w:val="00500561"/>
    <w:rsid w:val="005007C2"/>
    <w:rsid w:val="00503BEE"/>
    <w:rsid w:val="00506679"/>
    <w:rsid w:val="0051090F"/>
    <w:rsid w:val="00510D38"/>
    <w:rsid w:val="005112C2"/>
    <w:rsid w:val="0051177C"/>
    <w:rsid w:val="005135F6"/>
    <w:rsid w:val="00513B5E"/>
    <w:rsid w:val="005142EE"/>
    <w:rsid w:val="00514A42"/>
    <w:rsid w:val="00514FAE"/>
    <w:rsid w:val="00515CA9"/>
    <w:rsid w:val="00517277"/>
    <w:rsid w:val="00521147"/>
    <w:rsid w:val="005213E1"/>
    <w:rsid w:val="00521537"/>
    <w:rsid w:val="005223B3"/>
    <w:rsid w:val="00522599"/>
    <w:rsid w:val="00523122"/>
    <w:rsid w:val="0052319F"/>
    <w:rsid w:val="005231AA"/>
    <w:rsid w:val="005232CC"/>
    <w:rsid w:val="005247CE"/>
    <w:rsid w:val="00525D32"/>
    <w:rsid w:val="00525D87"/>
    <w:rsid w:val="00525E82"/>
    <w:rsid w:val="00526542"/>
    <w:rsid w:val="005269A6"/>
    <w:rsid w:val="00527E17"/>
    <w:rsid w:val="0053166F"/>
    <w:rsid w:val="00531C14"/>
    <w:rsid w:val="005328B6"/>
    <w:rsid w:val="005329E6"/>
    <w:rsid w:val="0053548A"/>
    <w:rsid w:val="00535AC2"/>
    <w:rsid w:val="00535CD0"/>
    <w:rsid w:val="00535D51"/>
    <w:rsid w:val="00536811"/>
    <w:rsid w:val="005378AD"/>
    <w:rsid w:val="005404EA"/>
    <w:rsid w:val="00540FCD"/>
    <w:rsid w:val="005419C7"/>
    <w:rsid w:val="00541D23"/>
    <w:rsid w:val="00542398"/>
    <w:rsid w:val="00542DC2"/>
    <w:rsid w:val="00542E6C"/>
    <w:rsid w:val="00543887"/>
    <w:rsid w:val="00544CC9"/>
    <w:rsid w:val="00545555"/>
    <w:rsid w:val="00545774"/>
    <w:rsid w:val="005458C5"/>
    <w:rsid w:val="005475A0"/>
    <w:rsid w:val="00550820"/>
    <w:rsid w:val="0055175B"/>
    <w:rsid w:val="00551841"/>
    <w:rsid w:val="00551B12"/>
    <w:rsid w:val="00551C1E"/>
    <w:rsid w:val="0055250A"/>
    <w:rsid w:val="00552D8C"/>
    <w:rsid w:val="005530D0"/>
    <w:rsid w:val="00553463"/>
    <w:rsid w:val="00553DB7"/>
    <w:rsid w:val="00554375"/>
    <w:rsid w:val="0055524E"/>
    <w:rsid w:val="00555860"/>
    <w:rsid w:val="0055649E"/>
    <w:rsid w:val="00556780"/>
    <w:rsid w:val="00560163"/>
    <w:rsid w:val="005604D4"/>
    <w:rsid w:val="0056068B"/>
    <w:rsid w:val="005624CE"/>
    <w:rsid w:val="0056275F"/>
    <w:rsid w:val="0056277E"/>
    <w:rsid w:val="005633E4"/>
    <w:rsid w:val="00566777"/>
    <w:rsid w:val="00567C0C"/>
    <w:rsid w:val="0057066A"/>
    <w:rsid w:val="00570A70"/>
    <w:rsid w:val="005717C9"/>
    <w:rsid w:val="00571EAF"/>
    <w:rsid w:val="00573330"/>
    <w:rsid w:val="00574CEF"/>
    <w:rsid w:val="00575B89"/>
    <w:rsid w:val="00576047"/>
    <w:rsid w:val="005760BA"/>
    <w:rsid w:val="00576843"/>
    <w:rsid w:val="005769FD"/>
    <w:rsid w:val="00576A4B"/>
    <w:rsid w:val="0057732A"/>
    <w:rsid w:val="00580FE5"/>
    <w:rsid w:val="0058247B"/>
    <w:rsid w:val="005826C5"/>
    <w:rsid w:val="00582C7B"/>
    <w:rsid w:val="0058345F"/>
    <w:rsid w:val="00584247"/>
    <w:rsid w:val="005849DC"/>
    <w:rsid w:val="00584FAC"/>
    <w:rsid w:val="00585374"/>
    <w:rsid w:val="0058584B"/>
    <w:rsid w:val="005860CF"/>
    <w:rsid w:val="00586C96"/>
    <w:rsid w:val="00586FC9"/>
    <w:rsid w:val="00587A56"/>
    <w:rsid w:val="00587FBD"/>
    <w:rsid w:val="005925D3"/>
    <w:rsid w:val="00593C94"/>
    <w:rsid w:val="005942B3"/>
    <w:rsid w:val="00594689"/>
    <w:rsid w:val="00594884"/>
    <w:rsid w:val="005950B1"/>
    <w:rsid w:val="00596016"/>
    <w:rsid w:val="005962B9"/>
    <w:rsid w:val="00597DD5"/>
    <w:rsid w:val="005A1C71"/>
    <w:rsid w:val="005A1D11"/>
    <w:rsid w:val="005A2B9E"/>
    <w:rsid w:val="005A32C1"/>
    <w:rsid w:val="005A336A"/>
    <w:rsid w:val="005A3669"/>
    <w:rsid w:val="005A3830"/>
    <w:rsid w:val="005A4683"/>
    <w:rsid w:val="005A60F9"/>
    <w:rsid w:val="005A628F"/>
    <w:rsid w:val="005A66AF"/>
    <w:rsid w:val="005A6C56"/>
    <w:rsid w:val="005B16FC"/>
    <w:rsid w:val="005B1A3F"/>
    <w:rsid w:val="005B2396"/>
    <w:rsid w:val="005B33CB"/>
    <w:rsid w:val="005B347F"/>
    <w:rsid w:val="005B3E1E"/>
    <w:rsid w:val="005B45BD"/>
    <w:rsid w:val="005B51FE"/>
    <w:rsid w:val="005B7199"/>
    <w:rsid w:val="005B7C0A"/>
    <w:rsid w:val="005C0368"/>
    <w:rsid w:val="005C0B72"/>
    <w:rsid w:val="005C1AC8"/>
    <w:rsid w:val="005C2541"/>
    <w:rsid w:val="005C3C98"/>
    <w:rsid w:val="005C43FA"/>
    <w:rsid w:val="005C4429"/>
    <w:rsid w:val="005C456E"/>
    <w:rsid w:val="005C4A16"/>
    <w:rsid w:val="005C5ACE"/>
    <w:rsid w:val="005C5C7D"/>
    <w:rsid w:val="005C6C84"/>
    <w:rsid w:val="005C703C"/>
    <w:rsid w:val="005C7748"/>
    <w:rsid w:val="005C7A09"/>
    <w:rsid w:val="005D05DC"/>
    <w:rsid w:val="005D0A9A"/>
    <w:rsid w:val="005D1380"/>
    <w:rsid w:val="005D226E"/>
    <w:rsid w:val="005D243E"/>
    <w:rsid w:val="005D3438"/>
    <w:rsid w:val="005D387F"/>
    <w:rsid w:val="005D3DD3"/>
    <w:rsid w:val="005D4DC1"/>
    <w:rsid w:val="005D5198"/>
    <w:rsid w:val="005D5F56"/>
    <w:rsid w:val="005D6C3F"/>
    <w:rsid w:val="005D6C77"/>
    <w:rsid w:val="005D6DBE"/>
    <w:rsid w:val="005D6F44"/>
    <w:rsid w:val="005D74BF"/>
    <w:rsid w:val="005E04F1"/>
    <w:rsid w:val="005E13B2"/>
    <w:rsid w:val="005E1684"/>
    <w:rsid w:val="005E205E"/>
    <w:rsid w:val="005E209F"/>
    <w:rsid w:val="005E2255"/>
    <w:rsid w:val="005E2CA6"/>
    <w:rsid w:val="005E2DBE"/>
    <w:rsid w:val="005E3644"/>
    <w:rsid w:val="005E3D28"/>
    <w:rsid w:val="005E438E"/>
    <w:rsid w:val="005E4ACE"/>
    <w:rsid w:val="005E4E45"/>
    <w:rsid w:val="005E674C"/>
    <w:rsid w:val="005E6B9B"/>
    <w:rsid w:val="005E7D32"/>
    <w:rsid w:val="005E7DD3"/>
    <w:rsid w:val="005F0EF2"/>
    <w:rsid w:val="005F1076"/>
    <w:rsid w:val="005F1CB7"/>
    <w:rsid w:val="005F1F7D"/>
    <w:rsid w:val="005F249D"/>
    <w:rsid w:val="005F2AB6"/>
    <w:rsid w:val="005F2D82"/>
    <w:rsid w:val="005F3946"/>
    <w:rsid w:val="005F3C2E"/>
    <w:rsid w:val="005F4664"/>
    <w:rsid w:val="005F4EE7"/>
    <w:rsid w:val="005F532E"/>
    <w:rsid w:val="005F5506"/>
    <w:rsid w:val="005F5916"/>
    <w:rsid w:val="005F5981"/>
    <w:rsid w:val="005F5CB5"/>
    <w:rsid w:val="005F6D62"/>
    <w:rsid w:val="005F7154"/>
    <w:rsid w:val="005F7641"/>
    <w:rsid w:val="005F7B75"/>
    <w:rsid w:val="0060082B"/>
    <w:rsid w:val="006009EA"/>
    <w:rsid w:val="00600F76"/>
    <w:rsid w:val="006019A2"/>
    <w:rsid w:val="006020E9"/>
    <w:rsid w:val="00602183"/>
    <w:rsid w:val="00602410"/>
    <w:rsid w:val="00602A7C"/>
    <w:rsid w:val="0060320E"/>
    <w:rsid w:val="00603A6B"/>
    <w:rsid w:val="00603C9F"/>
    <w:rsid w:val="006042D2"/>
    <w:rsid w:val="00605A38"/>
    <w:rsid w:val="0060720A"/>
    <w:rsid w:val="00607ADC"/>
    <w:rsid w:val="00607DFC"/>
    <w:rsid w:val="00607EBA"/>
    <w:rsid w:val="00611817"/>
    <w:rsid w:val="0061232E"/>
    <w:rsid w:val="006123FA"/>
    <w:rsid w:val="00612CA8"/>
    <w:rsid w:val="00613BA3"/>
    <w:rsid w:val="00613F07"/>
    <w:rsid w:val="0061401A"/>
    <w:rsid w:val="006143DF"/>
    <w:rsid w:val="00614D97"/>
    <w:rsid w:val="006151A4"/>
    <w:rsid w:val="006157AC"/>
    <w:rsid w:val="00615CF4"/>
    <w:rsid w:val="0061600A"/>
    <w:rsid w:val="00616BE1"/>
    <w:rsid w:val="00617A2E"/>
    <w:rsid w:val="00617B5D"/>
    <w:rsid w:val="006200F5"/>
    <w:rsid w:val="0062014C"/>
    <w:rsid w:val="006212FC"/>
    <w:rsid w:val="006222B3"/>
    <w:rsid w:val="00623D7C"/>
    <w:rsid w:val="006243E2"/>
    <w:rsid w:val="006243F0"/>
    <w:rsid w:val="00624CA0"/>
    <w:rsid w:val="0062525B"/>
    <w:rsid w:val="006252DB"/>
    <w:rsid w:val="00625897"/>
    <w:rsid w:val="00625B8F"/>
    <w:rsid w:val="00626137"/>
    <w:rsid w:val="006265C2"/>
    <w:rsid w:val="006266FA"/>
    <w:rsid w:val="006269E6"/>
    <w:rsid w:val="006309AE"/>
    <w:rsid w:val="00630D61"/>
    <w:rsid w:val="00631A5E"/>
    <w:rsid w:val="00632E68"/>
    <w:rsid w:val="00633361"/>
    <w:rsid w:val="006338CB"/>
    <w:rsid w:val="00633A30"/>
    <w:rsid w:val="00634802"/>
    <w:rsid w:val="00634F89"/>
    <w:rsid w:val="006353D5"/>
    <w:rsid w:val="006353EF"/>
    <w:rsid w:val="00635679"/>
    <w:rsid w:val="00635978"/>
    <w:rsid w:val="0063783D"/>
    <w:rsid w:val="00640401"/>
    <w:rsid w:val="00641780"/>
    <w:rsid w:val="00641D76"/>
    <w:rsid w:val="006421A6"/>
    <w:rsid w:val="006434B6"/>
    <w:rsid w:val="006436AE"/>
    <w:rsid w:val="006445D5"/>
    <w:rsid w:val="00644B8C"/>
    <w:rsid w:val="0064583C"/>
    <w:rsid w:val="006467AC"/>
    <w:rsid w:val="00646F04"/>
    <w:rsid w:val="00647E73"/>
    <w:rsid w:val="006501A8"/>
    <w:rsid w:val="006504CD"/>
    <w:rsid w:val="0065073E"/>
    <w:rsid w:val="00650763"/>
    <w:rsid w:val="00653578"/>
    <w:rsid w:val="0065412E"/>
    <w:rsid w:val="00654EAE"/>
    <w:rsid w:val="0065566C"/>
    <w:rsid w:val="00655FA5"/>
    <w:rsid w:val="00656F9E"/>
    <w:rsid w:val="00656FDB"/>
    <w:rsid w:val="006572B1"/>
    <w:rsid w:val="00657466"/>
    <w:rsid w:val="0066074B"/>
    <w:rsid w:val="00660D7F"/>
    <w:rsid w:val="006611C8"/>
    <w:rsid w:val="0066133B"/>
    <w:rsid w:val="006619DE"/>
    <w:rsid w:val="006622C9"/>
    <w:rsid w:val="00663F98"/>
    <w:rsid w:val="00664591"/>
    <w:rsid w:val="0066465F"/>
    <w:rsid w:val="00664DAD"/>
    <w:rsid w:val="006655CF"/>
    <w:rsid w:val="006659BF"/>
    <w:rsid w:val="00665B95"/>
    <w:rsid w:val="00666060"/>
    <w:rsid w:val="00666564"/>
    <w:rsid w:val="00667501"/>
    <w:rsid w:val="006679D5"/>
    <w:rsid w:val="006707EC"/>
    <w:rsid w:val="006709B2"/>
    <w:rsid w:val="00670CCE"/>
    <w:rsid w:val="00671E2E"/>
    <w:rsid w:val="00672002"/>
    <w:rsid w:val="006721A7"/>
    <w:rsid w:val="006722EA"/>
    <w:rsid w:val="00672E79"/>
    <w:rsid w:val="0067399C"/>
    <w:rsid w:val="00673FB1"/>
    <w:rsid w:val="00674734"/>
    <w:rsid w:val="00675144"/>
    <w:rsid w:val="006762F9"/>
    <w:rsid w:val="006765B0"/>
    <w:rsid w:val="00676D5A"/>
    <w:rsid w:val="00677737"/>
    <w:rsid w:val="00677E40"/>
    <w:rsid w:val="006803C5"/>
    <w:rsid w:val="006825FD"/>
    <w:rsid w:val="006827A6"/>
    <w:rsid w:val="00683036"/>
    <w:rsid w:val="006830E8"/>
    <w:rsid w:val="00683D3F"/>
    <w:rsid w:val="00683E3A"/>
    <w:rsid w:val="00684121"/>
    <w:rsid w:val="006843CB"/>
    <w:rsid w:val="006848CA"/>
    <w:rsid w:val="00684CA5"/>
    <w:rsid w:val="00685B78"/>
    <w:rsid w:val="00686610"/>
    <w:rsid w:val="00686D86"/>
    <w:rsid w:val="00686F27"/>
    <w:rsid w:val="006872F7"/>
    <w:rsid w:val="0068763E"/>
    <w:rsid w:val="00690B80"/>
    <w:rsid w:val="006919E5"/>
    <w:rsid w:val="00691E12"/>
    <w:rsid w:val="00693DE5"/>
    <w:rsid w:val="006945EB"/>
    <w:rsid w:val="006949F6"/>
    <w:rsid w:val="0069508D"/>
    <w:rsid w:val="00695111"/>
    <w:rsid w:val="00695500"/>
    <w:rsid w:val="006971B5"/>
    <w:rsid w:val="00697238"/>
    <w:rsid w:val="006A0FE9"/>
    <w:rsid w:val="006A1EBC"/>
    <w:rsid w:val="006A32F2"/>
    <w:rsid w:val="006A3720"/>
    <w:rsid w:val="006A3B0A"/>
    <w:rsid w:val="006A3E72"/>
    <w:rsid w:val="006A3EE3"/>
    <w:rsid w:val="006A567E"/>
    <w:rsid w:val="006B0142"/>
    <w:rsid w:val="006B0C46"/>
    <w:rsid w:val="006B3020"/>
    <w:rsid w:val="006B363F"/>
    <w:rsid w:val="006B37C4"/>
    <w:rsid w:val="006B5527"/>
    <w:rsid w:val="006B5BD0"/>
    <w:rsid w:val="006B5D40"/>
    <w:rsid w:val="006B6E1D"/>
    <w:rsid w:val="006B730D"/>
    <w:rsid w:val="006B75E7"/>
    <w:rsid w:val="006B7F34"/>
    <w:rsid w:val="006C08C7"/>
    <w:rsid w:val="006C0ABF"/>
    <w:rsid w:val="006C0C6B"/>
    <w:rsid w:val="006C1B43"/>
    <w:rsid w:val="006C20DD"/>
    <w:rsid w:val="006C224B"/>
    <w:rsid w:val="006C253E"/>
    <w:rsid w:val="006C35B0"/>
    <w:rsid w:val="006C3D4D"/>
    <w:rsid w:val="006C5ADB"/>
    <w:rsid w:val="006C5D4F"/>
    <w:rsid w:val="006C633D"/>
    <w:rsid w:val="006C77C4"/>
    <w:rsid w:val="006C7E84"/>
    <w:rsid w:val="006D0E15"/>
    <w:rsid w:val="006D0F3A"/>
    <w:rsid w:val="006D2FEA"/>
    <w:rsid w:val="006D36E7"/>
    <w:rsid w:val="006D383A"/>
    <w:rsid w:val="006D49B0"/>
    <w:rsid w:val="006D56FA"/>
    <w:rsid w:val="006D5E0F"/>
    <w:rsid w:val="006D6362"/>
    <w:rsid w:val="006D693D"/>
    <w:rsid w:val="006D7E5C"/>
    <w:rsid w:val="006E0103"/>
    <w:rsid w:val="006E39B2"/>
    <w:rsid w:val="006E3CEA"/>
    <w:rsid w:val="006E47FE"/>
    <w:rsid w:val="006E4BC2"/>
    <w:rsid w:val="006E5522"/>
    <w:rsid w:val="006E58AC"/>
    <w:rsid w:val="006E64F4"/>
    <w:rsid w:val="006E670E"/>
    <w:rsid w:val="006E6C92"/>
    <w:rsid w:val="006E7DB8"/>
    <w:rsid w:val="006F040C"/>
    <w:rsid w:val="006F05EC"/>
    <w:rsid w:val="006F082E"/>
    <w:rsid w:val="006F1458"/>
    <w:rsid w:val="006F15C6"/>
    <w:rsid w:val="006F18F3"/>
    <w:rsid w:val="006F1E29"/>
    <w:rsid w:val="006F1E59"/>
    <w:rsid w:val="006F1FCE"/>
    <w:rsid w:val="006F343E"/>
    <w:rsid w:val="006F34F9"/>
    <w:rsid w:val="006F4FFD"/>
    <w:rsid w:val="006F55B0"/>
    <w:rsid w:val="006F6271"/>
    <w:rsid w:val="006F6576"/>
    <w:rsid w:val="006F6733"/>
    <w:rsid w:val="006F6D40"/>
    <w:rsid w:val="006F7002"/>
    <w:rsid w:val="006F7857"/>
    <w:rsid w:val="007023B0"/>
    <w:rsid w:val="00702F34"/>
    <w:rsid w:val="00703E57"/>
    <w:rsid w:val="00704B10"/>
    <w:rsid w:val="007053C6"/>
    <w:rsid w:val="00705A9A"/>
    <w:rsid w:val="00706394"/>
    <w:rsid w:val="00706641"/>
    <w:rsid w:val="007069AF"/>
    <w:rsid w:val="0070759C"/>
    <w:rsid w:val="00707E9E"/>
    <w:rsid w:val="00707ECF"/>
    <w:rsid w:val="00710482"/>
    <w:rsid w:val="00710527"/>
    <w:rsid w:val="00711C01"/>
    <w:rsid w:val="00711C1A"/>
    <w:rsid w:val="00713FDD"/>
    <w:rsid w:val="00714908"/>
    <w:rsid w:val="00715679"/>
    <w:rsid w:val="00715E15"/>
    <w:rsid w:val="007167E2"/>
    <w:rsid w:val="00716F49"/>
    <w:rsid w:val="00720CEE"/>
    <w:rsid w:val="007215DC"/>
    <w:rsid w:val="00722B96"/>
    <w:rsid w:val="00724163"/>
    <w:rsid w:val="007274AF"/>
    <w:rsid w:val="0072756A"/>
    <w:rsid w:val="00727BC7"/>
    <w:rsid w:val="00730EFF"/>
    <w:rsid w:val="00732D3A"/>
    <w:rsid w:val="0073330A"/>
    <w:rsid w:val="007335F1"/>
    <w:rsid w:val="00733BDF"/>
    <w:rsid w:val="007343AF"/>
    <w:rsid w:val="00734EEC"/>
    <w:rsid w:val="00735F89"/>
    <w:rsid w:val="007403F5"/>
    <w:rsid w:val="0074083C"/>
    <w:rsid w:val="007409D7"/>
    <w:rsid w:val="00740D94"/>
    <w:rsid w:val="00741717"/>
    <w:rsid w:val="007417F3"/>
    <w:rsid w:val="00741ED9"/>
    <w:rsid w:val="00742D98"/>
    <w:rsid w:val="00744505"/>
    <w:rsid w:val="00745973"/>
    <w:rsid w:val="00746360"/>
    <w:rsid w:val="00747034"/>
    <w:rsid w:val="00747B94"/>
    <w:rsid w:val="00750B81"/>
    <w:rsid w:val="00751686"/>
    <w:rsid w:val="00751997"/>
    <w:rsid w:val="00751B0B"/>
    <w:rsid w:val="007526A1"/>
    <w:rsid w:val="007530EE"/>
    <w:rsid w:val="007531A4"/>
    <w:rsid w:val="007535A1"/>
    <w:rsid w:val="00753909"/>
    <w:rsid w:val="00753E9B"/>
    <w:rsid w:val="00754570"/>
    <w:rsid w:val="0075510D"/>
    <w:rsid w:val="00755C36"/>
    <w:rsid w:val="00756513"/>
    <w:rsid w:val="007565BD"/>
    <w:rsid w:val="00756FE1"/>
    <w:rsid w:val="00757466"/>
    <w:rsid w:val="00757DA3"/>
    <w:rsid w:val="007613CA"/>
    <w:rsid w:val="00761CD6"/>
    <w:rsid w:val="00762D77"/>
    <w:rsid w:val="007637BE"/>
    <w:rsid w:val="00763FC4"/>
    <w:rsid w:val="00764BEB"/>
    <w:rsid w:val="00770437"/>
    <w:rsid w:val="00770EEC"/>
    <w:rsid w:val="00772120"/>
    <w:rsid w:val="0077256A"/>
    <w:rsid w:val="007732B7"/>
    <w:rsid w:val="0077340C"/>
    <w:rsid w:val="00773E66"/>
    <w:rsid w:val="007742D8"/>
    <w:rsid w:val="007745A0"/>
    <w:rsid w:val="007749DB"/>
    <w:rsid w:val="00776321"/>
    <w:rsid w:val="00776D50"/>
    <w:rsid w:val="0078072E"/>
    <w:rsid w:val="00780DC4"/>
    <w:rsid w:val="007812C2"/>
    <w:rsid w:val="00781EA5"/>
    <w:rsid w:val="007825F0"/>
    <w:rsid w:val="00782DEB"/>
    <w:rsid w:val="00783EC0"/>
    <w:rsid w:val="00784C26"/>
    <w:rsid w:val="0078611B"/>
    <w:rsid w:val="00786A9D"/>
    <w:rsid w:val="007871CA"/>
    <w:rsid w:val="00787739"/>
    <w:rsid w:val="00787A38"/>
    <w:rsid w:val="00790A12"/>
    <w:rsid w:val="00791051"/>
    <w:rsid w:val="00793A53"/>
    <w:rsid w:val="00796985"/>
    <w:rsid w:val="00796AF3"/>
    <w:rsid w:val="00797EA3"/>
    <w:rsid w:val="007A0582"/>
    <w:rsid w:val="007A07FD"/>
    <w:rsid w:val="007A0F90"/>
    <w:rsid w:val="007A11AC"/>
    <w:rsid w:val="007A129F"/>
    <w:rsid w:val="007A15AB"/>
    <w:rsid w:val="007A1761"/>
    <w:rsid w:val="007A1ABE"/>
    <w:rsid w:val="007A2AA4"/>
    <w:rsid w:val="007A2C48"/>
    <w:rsid w:val="007A41FE"/>
    <w:rsid w:val="007A5C57"/>
    <w:rsid w:val="007A5DC6"/>
    <w:rsid w:val="007A5E5D"/>
    <w:rsid w:val="007A6282"/>
    <w:rsid w:val="007A6318"/>
    <w:rsid w:val="007A66F8"/>
    <w:rsid w:val="007A685F"/>
    <w:rsid w:val="007B0AA2"/>
    <w:rsid w:val="007B0F54"/>
    <w:rsid w:val="007B190B"/>
    <w:rsid w:val="007B26D1"/>
    <w:rsid w:val="007B2E99"/>
    <w:rsid w:val="007B3A47"/>
    <w:rsid w:val="007B4B5D"/>
    <w:rsid w:val="007B6FB0"/>
    <w:rsid w:val="007C05E3"/>
    <w:rsid w:val="007C0DDA"/>
    <w:rsid w:val="007C137C"/>
    <w:rsid w:val="007C1A84"/>
    <w:rsid w:val="007C207E"/>
    <w:rsid w:val="007C28E4"/>
    <w:rsid w:val="007C2C89"/>
    <w:rsid w:val="007C345C"/>
    <w:rsid w:val="007C3D2A"/>
    <w:rsid w:val="007C3ED8"/>
    <w:rsid w:val="007C452E"/>
    <w:rsid w:val="007C4845"/>
    <w:rsid w:val="007C51A6"/>
    <w:rsid w:val="007C628B"/>
    <w:rsid w:val="007C6F31"/>
    <w:rsid w:val="007D09E6"/>
    <w:rsid w:val="007D0B29"/>
    <w:rsid w:val="007D147D"/>
    <w:rsid w:val="007D2603"/>
    <w:rsid w:val="007D263F"/>
    <w:rsid w:val="007D2ACF"/>
    <w:rsid w:val="007D3294"/>
    <w:rsid w:val="007D3E5D"/>
    <w:rsid w:val="007D3F10"/>
    <w:rsid w:val="007D3F50"/>
    <w:rsid w:val="007D420A"/>
    <w:rsid w:val="007D4615"/>
    <w:rsid w:val="007D5BCF"/>
    <w:rsid w:val="007D630C"/>
    <w:rsid w:val="007D645B"/>
    <w:rsid w:val="007D661D"/>
    <w:rsid w:val="007D66F3"/>
    <w:rsid w:val="007D71FF"/>
    <w:rsid w:val="007D7901"/>
    <w:rsid w:val="007D7A9E"/>
    <w:rsid w:val="007D7DE2"/>
    <w:rsid w:val="007E0004"/>
    <w:rsid w:val="007E01ED"/>
    <w:rsid w:val="007E05CD"/>
    <w:rsid w:val="007E061C"/>
    <w:rsid w:val="007E0978"/>
    <w:rsid w:val="007E0BFA"/>
    <w:rsid w:val="007E16C8"/>
    <w:rsid w:val="007E2055"/>
    <w:rsid w:val="007E22E9"/>
    <w:rsid w:val="007E24C9"/>
    <w:rsid w:val="007E2F27"/>
    <w:rsid w:val="007E3A95"/>
    <w:rsid w:val="007E3B42"/>
    <w:rsid w:val="007E5028"/>
    <w:rsid w:val="007E63F1"/>
    <w:rsid w:val="007E6713"/>
    <w:rsid w:val="007E6EC4"/>
    <w:rsid w:val="007E7ADB"/>
    <w:rsid w:val="007E7F1E"/>
    <w:rsid w:val="007F025F"/>
    <w:rsid w:val="007F3306"/>
    <w:rsid w:val="007F3B32"/>
    <w:rsid w:val="007F3BC4"/>
    <w:rsid w:val="007F3CA5"/>
    <w:rsid w:val="007F4AE5"/>
    <w:rsid w:val="007F55C4"/>
    <w:rsid w:val="007F5610"/>
    <w:rsid w:val="007F5D9E"/>
    <w:rsid w:val="007F63B8"/>
    <w:rsid w:val="007F7511"/>
    <w:rsid w:val="007F7C55"/>
    <w:rsid w:val="007F7E3D"/>
    <w:rsid w:val="00802080"/>
    <w:rsid w:val="008022AC"/>
    <w:rsid w:val="008023B0"/>
    <w:rsid w:val="0080274D"/>
    <w:rsid w:val="00802A45"/>
    <w:rsid w:val="00802A61"/>
    <w:rsid w:val="00802ABC"/>
    <w:rsid w:val="00802CA6"/>
    <w:rsid w:val="00803DC8"/>
    <w:rsid w:val="00804C1E"/>
    <w:rsid w:val="00805500"/>
    <w:rsid w:val="0080588B"/>
    <w:rsid w:val="00805EE8"/>
    <w:rsid w:val="00805F5F"/>
    <w:rsid w:val="00806515"/>
    <w:rsid w:val="00807975"/>
    <w:rsid w:val="00807FB2"/>
    <w:rsid w:val="00811714"/>
    <w:rsid w:val="00811A00"/>
    <w:rsid w:val="008133E7"/>
    <w:rsid w:val="00813D89"/>
    <w:rsid w:val="00813ED0"/>
    <w:rsid w:val="008145FC"/>
    <w:rsid w:val="0081482B"/>
    <w:rsid w:val="008148D0"/>
    <w:rsid w:val="00814ADB"/>
    <w:rsid w:val="008153A1"/>
    <w:rsid w:val="0081592A"/>
    <w:rsid w:val="00816150"/>
    <w:rsid w:val="00816B8E"/>
    <w:rsid w:val="008174E0"/>
    <w:rsid w:val="00817E5B"/>
    <w:rsid w:val="008208F8"/>
    <w:rsid w:val="00820EED"/>
    <w:rsid w:val="0082120E"/>
    <w:rsid w:val="0082123D"/>
    <w:rsid w:val="00821318"/>
    <w:rsid w:val="00821AD8"/>
    <w:rsid w:val="00821C0A"/>
    <w:rsid w:val="00822197"/>
    <w:rsid w:val="008226D0"/>
    <w:rsid w:val="00822790"/>
    <w:rsid w:val="00822F6E"/>
    <w:rsid w:val="00823419"/>
    <w:rsid w:val="00823E4C"/>
    <w:rsid w:val="00823E72"/>
    <w:rsid w:val="00825348"/>
    <w:rsid w:val="008278E8"/>
    <w:rsid w:val="00827F9F"/>
    <w:rsid w:val="008301D6"/>
    <w:rsid w:val="00830476"/>
    <w:rsid w:val="008305B5"/>
    <w:rsid w:val="008306F6"/>
    <w:rsid w:val="00830909"/>
    <w:rsid w:val="0083193A"/>
    <w:rsid w:val="00831BAB"/>
    <w:rsid w:val="0083286D"/>
    <w:rsid w:val="008332DE"/>
    <w:rsid w:val="00835FEC"/>
    <w:rsid w:val="008368EA"/>
    <w:rsid w:val="00837574"/>
    <w:rsid w:val="00840420"/>
    <w:rsid w:val="008412AB"/>
    <w:rsid w:val="008418D7"/>
    <w:rsid w:val="0084286C"/>
    <w:rsid w:val="0084291E"/>
    <w:rsid w:val="008440F4"/>
    <w:rsid w:val="00844251"/>
    <w:rsid w:val="008448B2"/>
    <w:rsid w:val="00845C4D"/>
    <w:rsid w:val="0084654D"/>
    <w:rsid w:val="00846D9A"/>
    <w:rsid w:val="00847406"/>
    <w:rsid w:val="00847539"/>
    <w:rsid w:val="008500FC"/>
    <w:rsid w:val="008502D8"/>
    <w:rsid w:val="008502DA"/>
    <w:rsid w:val="0085054E"/>
    <w:rsid w:val="008506B7"/>
    <w:rsid w:val="00852C2A"/>
    <w:rsid w:val="0085312E"/>
    <w:rsid w:val="0085366F"/>
    <w:rsid w:val="00854A93"/>
    <w:rsid w:val="008567CB"/>
    <w:rsid w:val="008611CD"/>
    <w:rsid w:val="0086223C"/>
    <w:rsid w:val="00862545"/>
    <w:rsid w:val="00862A3D"/>
    <w:rsid w:val="00862FE5"/>
    <w:rsid w:val="00864008"/>
    <w:rsid w:val="008648A5"/>
    <w:rsid w:val="00865197"/>
    <w:rsid w:val="0086528C"/>
    <w:rsid w:val="0086581B"/>
    <w:rsid w:val="008661D3"/>
    <w:rsid w:val="008666B0"/>
    <w:rsid w:val="00866ACE"/>
    <w:rsid w:val="0086755B"/>
    <w:rsid w:val="0086798E"/>
    <w:rsid w:val="00867F65"/>
    <w:rsid w:val="00873279"/>
    <w:rsid w:val="008743D1"/>
    <w:rsid w:val="00875DF8"/>
    <w:rsid w:val="00876401"/>
    <w:rsid w:val="008765BA"/>
    <w:rsid w:val="008766E5"/>
    <w:rsid w:val="00876A83"/>
    <w:rsid w:val="00880E0C"/>
    <w:rsid w:val="0088236D"/>
    <w:rsid w:val="00882405"/>
    <w:rsid w:val="00882F55"/>
    <w:rsid w:val="00883009"/>
    <w:rsid w:val="00883AE7"/>
    <w:rsid w:val="0088517B"/>
    <w:rsid w:val="00885600"/>
    <w:rsid w:val="00886CC4"/>
    <w:rsid w:val="00887573"/>
    <w:rsid w:val="00887594"/>
    <w:rsid w:val="00887621"/>
    <w:rsid w:val="0088783B"/>
    <w:rsid w:val="0088792C"/>
    <w:rsid w:val="008905F0"/>
    <w:rsid w:val="00891010"/>
    <w:rsid w:val="00891487"/>
    <w:rsid w:val="00891635"/>
    <w:rsid w:val="0089167D"/>
    <w:rsid w:val="008918A0"/>
    <w:rsid w:val="00891CBB"/>
    <w:rsid w:val="008937E5"/>
    <w:rsid w:val="00896081"/>
    <w:rsid w:val="00896123"/>
    <w:rsid w:val="008974D2"/>
    <w:rsid w:val="008A0711"/>
    <w:rsid w:val="008A0A40"/>
    <w:rsid w:val="008A2141"/>
    <w:rsid w:val="008A388C"/>
    <w:rsid w:val="008A3BF6"/>
    <w:rsid w:val="008A5485"/>
    <w:rsid w:val="008A6EFB"/>
    <w:rsid w:val="008A7AE7"/>
    <w:rsid w:val="008B1B65"/>
    <w:rsid w:val="008B1CF2"/>
    <w:rsid w:val="008B3140"/>
    <w:rsid w:val="008B32EC"/>
    <w:rsid w:val="008B5600"/>
    <w:rsid w:val="008B5AC2"/>
    <w:rsid w:val="008B66B8"/>
    <w:rsid w:val="008C2865"/>
    <w:rsid w:val="008C2C3A"/>
    <w:rsid w:val="008C2C3D"/>
    <w:rsid w:val="008C315E"/>
    <w:rsid w:val="008C3823"/>
    <w:rsid w:val="008C58B0"/>
    <w:rsid w:val="008C658B"/>
    <w:rsid w:val="008C73EC"/>
    <w:rsid w:val="008C7D22"/>
    <w:rsid w:val="008C7F4D"/>
    <w:rsid w:val="008D051A"/>
    <w:rsid w:val="008D0CC1"/>
    <w:rsid w:val="008D2F66"/>
    <w:rsid w:val="008D3C65"/>
    <w:rsid w:val="008D67F4"/>
    <w:rsid w:val="008D6A2F"/>
    <w:rsid w:val="008D70C1"/>
    <w:rsid w:val="008D74DA"/>
    <w:rsid w:val="008E06D6"/>
    <w:rsid w:val="008E074A"/>
    <w:rsid w:val="008E0B52"/>
    <w:rsid w:val="008E0EC9"/>
    <w:rsid w:val="008E3620"/>
    <w:rsid w:val="008E4F59"/>
    <w:rsid w:val="008E55EE"/>
    <w:rsid w:val="008E583D"/>
    <w:rsid w:val="008E6DFC"/>
    <w:rsid w:val="008E6E54"/>
    <w:rsid w:val="008E73D5"/>
    <w:rsid w:val="008F0163"/>
    <w:rsid w:val="008F0797"/>
    <w:rsid w:val="008F17C2"/>
    <w:rsid w:val="008F1994"/>
    <w:rsid w:val="008F1BCA"/>
    <w:rsid w:val="008F2514"/>
    <w:rsid w:val="008F289B"/>
    <w:rsid w:val="008F2F2D"/>
    <w:rsid w:val="008F38F0"/>
    <w:rsid w:val="008F4665"/>
    <w:rsid w:val="008F47FA"/>
    <w:rsid w:val="008F519D"/>
    <w:rsid w:val="008F6069"/>
    <w:rsid w:val="008F655B"/>
    <w:rsid w:val="008F67F7"/>
    <w:rsid w:val="009000AE"/>
    <w:rsid w:val="009016E9"/>
    <w:rsid w:val="00901887"/>
    <w:rsid w:val="00901E96"/>
    <w:rsid w:val="00902E1C"/>
    <w:rsid w:val="009031B6"/>
    <w:rsid w:val="0090330D"/>
    <w:rsid w:val="00904C17"/>
    <w:rsid w:val="00904D84"/>
    <w:rsid w:val="009077F6"/>
    <w:rsid w:val="00911403"/>
    <w:rsid w:val="00911452"/>
    <w:rsid w:val="00911B95"/>
    <w:rsid w:val="009144F5"/>
    <w:rsid w:val="0091498C"/>
    <w:rsid w:val="00914C9A"/>
    <w:rsid w:val="00915419"/>
    <w:rsid w:val="00916212"/>
    <w:rsid w:val="009165C0"/>
    <w:rsid w:val="00916A2F"/>
    <w:rsid w:val="00916B1F"/>
    <w:rsid w:val="009170F1"/>
    <w:rsid w:val="00922084"/>
    <w:rsid w:val="00922848"/>
    <w:rsid w:val="00923789"/>
    <w:rsid w:val="00926360"/>
    <w:rsid w:val="0092699C"/>
    <w:rsid w:val="00926BBC"/>
    <w:rsid w:val="009276B8"/>
    <w:rsid w:val="00927AAB"/>
    <w:rsid w:val="00927E95"/>
    <w:rsid w:val="00930102"/>
    <w:rsid w:val="00930385"/>
    <w:rsid w:val="0093053B"/>
    <w:rsid w:val="009309A0"/>
    <w:rsid w:val="00931E41"/>
    <w:rsid w:val="009324E5"/>
    <w:rsid w:val="0093318E"/>
    <w:rsid w:val="00933275"/>
    <w:rsid w:val="00934D31"/>
    <w:rsid w:val="0093603B"/>
    <w:rsid w:val="009361D4"/>
    <w:rsid w:val="00936B4E"/>
    <w:rsid w:val="009377E4"/>
    <w:rsid w:val="00940011"/>
    <w:rsid w:val="00940711"/>
    <w:rsid w:val="00940F08"/>
    <w:rsid w:val="00942E1A"/>
    <w:rsid w:val="00943743"/>
    <w:rsid w:val="00943905"/>
    <w:rsid w:val="00944158"/>
    <w:rsid w:val="00944D8B"/>
    <w:rsid w:val="00945377"/>
    <w:rsid w:val="0094573E"/>
    <w:rsid w:val="009465CB"/>
    <w:rsid w:val="00947ABF"/>
    <w:rsid w:val="00950064"/>
    <w:rsid w:val="00950166"/>
    <w:rsid w:val="00950CCB"/>
    <w:rsid w:val="0095115E"/>
    <w:rsid w:val="00951667"/>
    <w:rsid w:val="00952D1A"/>
    <w:rsid w:val="00952F52"/>
    <w:rsid w:val="00953866"/>
    <w:rsid w:val="00953D5A"/>
    <w:rsid w:val="00954720"/>
    <w:rsid w:val="0095674A"/>
    <w:rsid w:val="00956D22"/>
    <w:rsid w:val="00957366"/>
    <w:rsid w:val="009573C1"/>
    <w:rsid w:val="00960040"/>
    <w:rsid w:val="00960659"/>
    <w:rsid w:val="0096100C"/>
    <w:rsid w:val="00961728"/>
    <w:rsid w:val="00961BDD"/>
    <w:rsid w:val="00961DA9"/>
    <w:rsid w:val="00961DE5"/>
    <w:rsid w:val="00962469"/>
    <w:rsid w:val="00962795"/>
    <w:rsid w:val="00962A9B"/>
    <w:rsid w:val="00962D48"/>
    <w:rsid w:val="00962DA5"/>
    <w:rsid w:val="00963969"/>
    <w:rsid w:val="0096629B"/>
    <w:rsid w:val="00966F41"/>
    <w:rsid w:val="009674D5"/>
    <w:rsid w:val="00967A20"/>
    <w:rsid w:val="00967B20"/>
    <w:rsid w:val="0097159E"/>
    <w:rsid w:val="00971A48"/>
    <w:rsid w:val="0097207C"/>
    <w:rsid w:val="00972BA3"/>
    <w:rsid w:val="009751C4"/>
    <w:rsid w:val="00975465"/>
    <w:rsid w:val="00975522"/>
    <w:rsid w:val="009755A5"/>
    <w:rsid w:val="00976FD3"/>
    <w:rsid w:val="00977744"/>
    <w:rsid w:val="009777B9"/>
    <w:rsid w:val="009801D7"/>
    <w:rsid w:val="009803C5"/>
    <w:rsid w:val="00984948"/>
    <w:rsid w:val="00985786"/>
    <w:rsid w:val="00985D0C"/>
    <w:rsid w:val="0098636E"/>
    <w:rsid w:val="009922A1"/>
    <w:rsid w:val="009923BF"/>
    <w:rsid w:val="00992621"/>
    <w:rsid w:val="0099277E"/>
    <w:rsid w:val="00992F27"/>
    <w:rsid w:val="00993A17"/>
    <w:rsid w:val="00993BC1"/>
    <w:rsid w:val="00993C33"/>
    <w:rsid w:val="00994046"/>
    <w:rsid w:val="00994987"/>
    <w:rsid w:val="00995EAE"/>
    <w:rsid w:val="00996614"/>
    <w:rsid w:val="00996BB2"/>
    <w:rsid w:val="009A0302"/>
    <w:rsid w:val="009A0411"/>
    <w:rsid w:val="009A0E70"/>
    <w:rsid w:val="009A0F27"/>
    <w:rsid w:val="009A131B"/>
    <w:rsid w:val="009A2FCF"/>
    <w:rsid w:val="009A38D8"/>
    <w:rsid w:val="009A3E92"/>
    <w:rsid w:val="009A42F4"/>
    <w:rsid w:val="009A4709"/>
    <w:rsid w:val="009A4F7F"/>
    <w:rsid w:val="009A5574"/>
    <w:rsid w:val="009A5D54"/>
    <w:rsid w:val="009A6F1A"/>
    <w:rsid w:val="009B0289"/>
    <w:rsid w:val="009B0393"/>
    <w:rsid w:val="009B082B"/>
    <w:rsid w:val="009B1E9B"/>
    <w:rsid w:val="009B2D72"/>
    <w:rsid w:val="009B3781"/>
    <w:rsid w:val="009B5CC3"/>
    <w:rsid w:val="009B6443"/>
    <w:rsid w:val="009B6877"/>
    <w:rsid w:val="009B6DD9"/>
    <w:rsid w:val="009B7C37"/>
    <w:rsid w:val="009C17F2"/>
    <w:rsid w:val="009C1845"/>
    <w:rsid w:val="009C2B5E"/>
    <w:rsid w:val="009C2BB9"/>
    <w:rsid w:val="009C3420"/>
    <w:rsid w:val="009C35FE"/>
    <w:rsid w:val="009C3FA4"/>
    <w:rsid w:val="009C4552"/>
    <w:rsid w:val="009C486B"/>
    <w:rsid w:val="009C53B2"/>
    <w:rsid w:val="009C5A1D"/>
    <w:rsid w:val="009C5C38"/>
    <w:rsid w:val="009C60C2"/>
    <w:rsid w:val="009C6460"/>
    <w:rsid w:val="009C69C6"/>
    <w:rsid w:val="009C6AB2"/>
    <w:rsid w:val="009C6AB4"/>
    <w:rsid w:val="009C755A"/>
    <w:rsid w:val="009C76E8"/>
    <w:rsid w:val="009D07CB"/>
    <w:rsid w:val="009D0F5E"/>
    <w:rsid w:val="009D1028"/>
    <w:rsid w:val="009D211D"/>
    <w:rsid w:val="009D22F4"/>
    <w:rsid w:val="009D2576"/>
    <w:rsid w:val="009D388E"/>
    <w:rsid w:val="009D3C05"/>
    <w:rsid w:val="009D3CB3"/>
    <w:rsid w:val="009D5953"/>
    <w:rsid w:val="009D671D"/>
    <w:rsid w:val="009D7D5F"/>
    <w:rsid w:val="009E084F"/>
    <w:rsid w:val="009E092C"/>
    <w:rsid w:val="009E3892"/>
    <w:rsid w:val="009E4167"/>
    <w:rsid w:val="009E4628"/>
    <w:rsid w:val="009E4A15"/>
    <w:rsid w:val="009E5068"/>
    <w:rsid w:val="009E5159"/>
    <w:rsid w:val="009E5377"/>
    <w:rsid w:val="009E6E56"/>
    <w:rsid w:val="009E72FD"/>
    <w:rsid w:val="009E733A"/>
    <w:rsid w:val="009E75C1"/>
    <w:rsid w:val="009E76DA"/>
    <w:rsid w:val="009E78EC"/>
    <w:rsid w:val="009E79D2"/>
    <w:rsid w:val="009E7DE3"/>
    <w:rsid w:val="009F023E"/>
    <w:rsid w:val="009F0A9B"/>
    <w:rsid w:val="009F0F57"/>
    <w:rsid w:val="009F1834"/>
    <w:rsid w:val="009F1F4A"/>
    <w:rsid w:val="009F2194"/>
    <w:rsid w:val="009F2A31"/>
    <w:rsid w:val="009F3C13"/>
    <w:rsid w:val="009F4020"/>
    <w:rsid w:val="009F512E"/>
    <w:rsid w:val="009F59B8"/>
    <w:rsid w:val="009F7FE3"/>
    <w:rsid w:val="00A01176"/>
    <w:rsid w:val="00A01AED"/>
    <w:rsid w:val="00A020C4"/>
    <w:rsid w:val="00A0302B"/>
    <w:rsid w:val="00A0377A"/>
    <w:rsid w:val="00A03940"/>
    <w:rsid w:val="00A0461F"/>
    <w:rsid w:val="00A04BC1"/>
    <w:rsid w:val="00A05684"/>
    <w:rsid w:val="00A05D2D"/>
    <w:rsid w:val="00A06652"/>
    <w:rsid w:val="00A06917"/>
    <w:rsid w:val="00A075BF"/>
    <w:rsid w:val="00A07DC8"/>
    <w:rsid w:val="00A101FF"/>
    <w:rsid w:val="00A1020E"/>
    <w:rsid w:val="00A11667"/>
    <w:rsid w:val="00A116EC"/>
    <w:rsid w:val="00A13A31"/>
    <w:rsid w:val="00A13BA1"/>
    <w:rsid w:val="00A152AF"/>
    <w:rsid w:val="00A15D90"/>
    <w:rsid w:val="00A15E71"/>
    <w:rsid w:val="00A160FD"/>
    <w:rsid w:val="00A178E4"/>
    <w:rsid w:val="00A17954"/>
    <w:rsid w:val="00A17DEA"/>
    <w:rsid w:val="00A17DF7"/>
    <w:rsid w:val="00A20EC0"/>
    <w:rsid w:val="00A2260D"/>
    <w:rsid w:val="00A227A6"/>
    <w:rsid w:val="00A24132"/>
    <w:rsid w:val="00A2453D"/>
    <w:rsid w:val="00A25299"/>
    <w:rsid w:val="00A26454"/>
    <w:rsid w:val="00A26CF8"/>
    <w:rsid w:val="00A30DD8"/>
    <w:rsid w:val="00A30EEF"/>
    <w:rsid w:val="00A31376"/>
    <w:rsid w:val="00A32470"/>
    <w:rsid w:val="00A32E38"/>
    <w:rsid w:val="00A34349"/>
    <w:rsid w:val="00A3469C"/>
    <w:rsid w:val="00A34928"/>
    <w:rsid w:val="00A350AE"/>
    <w:rsid w:val="00A364B2"/>
    <w:rsid w:val="00A3694E"/>
    <w:rsid w:val="00A36BBA"/>
    <w:rsid w:val="00A375DC"/>
    <w:rsid w:val="00A37A77"/>
    <w:rsid w:val="00A40A42"/>
    <w:rsid w:val="00A4161C"/>
    <w:rsid w:val="00A419ED"/>
    <w:rsid w:val="00A43A09"/>
    <w:rsid w:val="00A4499E"/>
    <w:rsid w:val="00A4523A"/>
    <w:rsid w:val="00A460AC"/>
    <w:rsid w:val="00A46A7A"/>
    <w:rsid w:val="00A46BD9"/>
    <w:rsid w:val="00A47470"/>
    <w:rsid w:val="00A4780C"/>
    <w:rsid w:val="00A5007B"/>
    <w:rsid w:val="00A502F4"/>
    <w:rsid w:val="00A50A23"/>
    <w:rsid w:val="00A52549"/>
    <w:rsid w:val="00A537F2"/>
    <w:rsid w:val="00A53A90"/>
    <w:rsid w:val="00A54198"/>
    <w:rsid w:val="00A54798"/>
    <w:rsid w:val="00A54AE3"/>
    <w:rsid w:val="00A54D1F"/>
    <w:rsid w:val="00A54DFB"/>
    <w:rsid w:val="00A55044"/>
    <w:rsid w:val="00A5506D"/>
    <w:rsid w:val="00A5574B"/>
    <w:rsid w:val="00A56B46"/>
    <w:rsid w:val="00A57898"/>
    <w:rsid w:val="00A601FE"/>
    <w:rsid w:val="00A6141A"/>
    <w:rsid w:val="00A623A0"/>
    <w:rsid w:val="00A6244B"/>
    <w:rsid w:val="00A63444"/>
    <w:rsid w:val="00A635F3"/>
    <w:rsid w:val="00A63B0E"/>
    <w:rsid w:val="00A63E8B"/>
    <w:rsid w:val="00A655B1"/>
    <w:rsid w:val="00A65CD0"/>
    <w:rsid w:val="00A65FCD"/>
    <w:rsid w:val="00A6650E"/>
    <w:rsid w:val="00A66EED"/>
    <w:rsid w:val="00A67221"/>
    <w:rsid w:val="00A70D99"/>
    <w:rsid w:val="00A719D7"/>
    <w:rsid w:val="00A730A1"/>
    <w:rsid w:val="00A74160"/>
    <w:rsid w:val="00A75E70"/>
    <w:rsid w:val="00A77255"/>
    <w:rsid w:val="00A77288"/>
    <w:rsid w:val="00A77809"/>
    <w:rsid w:val="00A7784E"/>
    <w:rsid w:val="00A77F70"/>
    <w:rsid w:val="00A81278"/>
    <w:rsid w:val="00A819E8"/>
    <w:rsid w:val="00A81E1D"/>
    <w:rsid w:val="00A82662"/>
    <w:rsid w:val="00A837F8"/>
    <w:rsid w:val="00A854B4"/>
    <w:rsid w:val="00A863C9"/>
    <w:rsid w:val="00A87308"/>
    <w:rsid w:val="00A87518"/>
    <w:rsid w:val="00A87AD0"/>
    <w:rsid w:val="00A9017C"/>
    <w:rsid w:val="00A9247E"/>
    <w:rsid w:val="00A92803"/>
    <w:rsid w:val="00A94BE0"/>
    <w:rsid w:val="00A94C4D"/>
    <w:rsid w:val="00A9607A"/>
    <w:rsid w:val="00A96C1C"/>
    <w:rsid w:val="00AA0386"/>
    <w:rsid w:val="00AA04A9"/>
    <w:rsid w:val="00AA222D"/>
    <w:rsid w:val="00AA22A2"/>
    <w:rsid w:val="00AA2379"/>
    <w:rsid w:val="00AA265D"/>
    <w:rsid w:val="00AA26D6"/>
    <w:rsid w:val="00AA2707"/>
    <w:rsid w:val="00AA35E8"/>
    <w:rsid w:val="00AA38F6"/>
    <w:rsid w:val="00AA54B6"/>
    <w:rsid w:val="00AB00D8"/>
    <w:rsid w:val="00AB0F38"/>
    <w:rsid w:val="00AB371E"/>
    <w:rsid w:val="00AB3F23"/>
    <w:rsid w:val="00AB4C44"/>
    <w:rsid w:val="00AB4FEF"/>
    <w:rsid w:val="00AB57C3"/>
    <w:rsid w:val="00AB5E3F"/>
    <w:rsid w:val="00AB6209"/>
    <w:rsid w:val="00AB62F7"/>
    <w:rsid w:val="00AB670D"/>
    <w:rsid w:val="00AB6AEA"/>
    <w:rsid w:val="00AB7DCB"/>
    <w:rsid w:val="00AC04D8"/>
    <w:rsid w:val="00AC0794"/>
    <w:rsid w:val="00AC07FA"/>
    <w:rsid w:val="00AC2388"/>
    <w:rsid w:val="00AC238C"/>
    <w:rsid w:val="00AC29FA"/>
    <w:rsid w:val="00AC3222"/>
    <w:rsid w:val="00AC3416"/>
    <w:rsid w:val="00AC381C"/>
    <w:rsid w:val="00AC44C0"/>
    <w:rsid w:val="00AC4F5E"/>
    <w:rsid w:val="00AC5A1B"/>
    <w:rsid w:val="00AC5D63"/>
    <w:rsid w:val="00AC6215"/>
    <w:rsid w:val="00AC68C1"/>
    <w:rsid w:val="00AC6B60"/>
    <w:rsid w:val="00AC6D2C"/>
    <w:rsid w:val="00AC7260"/>
    <w:rsid w:val="00AC767B"/>
    <w:rsid w:val="00AC7EA6"/>
    <w:rsid w:val="00AD007F"/>
    <w:rsid w:val="00AD0BA4"/>
    <w:rsid w:val="00AD24FE"/>
    <w:rsid w:val="00AD2B3F"/>
    <w:rsid w:val="00AD2E2F"/>
    <w:rsid w:val="00AD306A"/>
    <w:rsid w:val="00AD30E5"/>
    <w:rsid w:val="00AD6DF4"/>
    <w:rsid w:val="00AD6F3C"/>
    <w:rsid w:val="00AE0042"/>
    <w:rsid w:val="00AE057A"/>
    <w:rsid w:val="00AE111D"/>
    <w:rsid w:val="00AE4106"/>
    <w:rsid w:val="00AE535A"/>
    <w:rsid w:val="00AE5402"/>
    <w:rsid w:val="00AE5812"/>
    <w:rsid w:val="00AE693C"/>
    <w:rsid w:val="00AE7331"/>
    <w:rsid w:val="00AF0ED6"/>
    <w:rsid w:val="00AF3E6A"/>
    <w:rsid w:val="00AF4DD5"/>
    <w:rsid w:val="00AF51FD"/>
    <w:rsid w:val="00AF5678"/>
    <w:rsid w:val="00AF5688"/>
    <w:rsid w:val="00AF5EB3"/>
    <w:rsid w:val="00AF6CBA"/>
    <w:rsid w:val="00AF701E"/>
    <w:rsid w:val="00AF7305"/>
    <w:rsid w:val="00AF764A"/>
    <w:rsid w:val="00B0013F"/>
    <w:rsid w:val="00B00B91"/>
    <w:rsid w:val="00B010CB"/>
    <w:rsid w:val="00B01DE1"/>
    <w:rsid w:val="00B022FC"/>
    <w:rsid w:val="00B038D3"/>
    <w:rsid w:val="00B056E1"/>
    <w:rsid w:val="00B05A0C"/>
    <w:rsid w:val="00B075A3"/>
    <w:rsid w:val="00B078C2"/>
    <w:rsid w:val="00B100E6"/>
    <w:rsid w:val="00B113DD"/>
    <w:rsid w:val="00B114A6"/>
    <w:rsid w:val="00B11F98"/>
    <w:rsid w:val="00B1256F"/>
    <w:rsid w:val="00B127EA"/>
    <w:rsid w:val="00B12C11"/>
    <w:rsid w:val="00B1342E"/>
    <w:rsid w:val="00B13862"/>
    <w:rsid w:val="00B140D4"/>
    <w:rsid w:val="00B1521D"/>
    <w:rsid w:val="00B1542F"/>
    <w:rsid w:val="00B156CC"/>
    <w:rsid w:val="00B1574B"/>
    <w:rsid w:val="00B16D01"/>
    <w:rsid w:val="00B16FAC"/>
    <w:rsid w:val="00B172F4"/>
    <w:rsid w:val="00B20585"/>
    <w:rsid w:val="00B24D34"/>
    <w:rsid w:val="00B25AB0"/>
    <w:rsid w:val="00B26AA1"/>
    <w:rsid w:val="00B26D74"/>
    <w:rsid w:val="00B27582"/>
    <w:rsid w:val="00B27C75"/>
    <w:rsid w:val="00B30AF1"/>
    <w:rsid w:val="00B3152A"/>
    <w:rsid w:val="00B31D55"/>
    <w:rsid w:val="00B32E0A"/>
    <w:rsid w:val="00B37C2C"/>
    <w:rsid w:val="00B407D3"/>
    <w:rsid w:val="00B40F27"/>
    <w:rsid w:val="00B4149C"/>
    <w:rsid w:val="00B417ED"/>
    <w:rsid w:val="00B422CE"/>
    <w:rsid w:val="00B42942"/>
    <w:rsid w:val="00B42ABC"/>
    <w:rsid w:val="00B4377B"/>
    <w:rsid w:val="00B43CCC"/>
    <w:rsid w:val="00B4401D"/>
    <w:rsid w:val="00B44445"/>
    <w:rsid w:val="00B445FA"/>
    <w:rsid w:val="00B44F3C"/>
    <w:rsid w:val="00B465F7"/>
    <w:rsid w:val="00B476C0"/>
    <w:rsid w:val="00B47FE4"/>
    <w:rsid w:val="00B50488"/>
    <w:rsid w:val="00B50FBF"/>
    <w:rsid w:val="00B5120F"/>
    <w:rsid w:val="00B51C3B"/>
    <w:rsid w:val="00B5226B"/>
    <w:rsid w:val="00B52F85"/>
    <w:rsid w:val="00B53CD2"/>
    <w:rsid w:val="00B53D23"/>
    <w:rsid w:val="00B54A58"/>
    <w:rsid w:val="00B557EC"/>
    <w:rsid w:val="00B55DFB"/>
    <w:rsid w:val="00B56782"/>
    <w:rsid w:val="00B609AD"/>
    <w:rsid w:val="00B60DCD"/>
    <w:rsid w:val="00B63747"/>
    <w:rsid w:val="00B63F4B"/>
    <w:rsid w:val="00B65066"/>
    <w:rsid w:val="00B6660B"/>
    <w:rsid w:val="00B66E34"/>
    <w:rsid w:val="00B67009"/>
    <w:rsid w:val="00B671E4"/>
    <w:rsid w:val="00B67880"/>
    <w:rsid w:val="00B67A04"/>
    <w:rsid w:val="00B70107"/>
    <w:rsid w:val="00B70B30"/>
    <w:rsid w:val="00B70E96"/>
    <w:rsid w:val="00B715F5"/>
    <w:rsid w:val="00B72BB2"/>
    <w:rsid w:val="00B73F8B"/>
    <w:rsid w:val="00B74DAA"/>
    <w:rsid w:val="00B74E5F"/>
    <w:rsid w:val="00B75F84"/>
    <w:rsid w:val="00B762A6"/>
    <w:rsid w:val="00B77036"/>
    <w:rsid w:val="00B7749D"/>
    <w:rsid w:val="00B775B4"/>
    <w:rsid w:val="00B77A79"/>
    <w:rsid w:val="00B77EA7"/>
    <w:rsid w:val="00B804A5"/>
    <w:rsid w:val="00B80C9B"/>
    <w:rsid w:val="00B810FF"/>
    <w:rsid w:val="00B81AF8"/>
    <w:rsid w:val="00B81B31"/>
    <w:rsid w:val="00B82667"/>
    <w:rsid w:val="00B8362E"/>
    <w:rsid w:val="00B8525F"/>
    <w:rsid w:val="00B8729E"/>
    <w:rsid w:val="00B87E1C"/>
    <w:rsid w:val="00B87FBC"/>
    <w:rsid w:val="00B902A5"/>
    <w:rsid w:val="00B907C6"/>
    <w:rsid w:val="00B9082D"/>
    <w:rsid w:val="00B90899"/>
    <w:rsid w:val="00B90BD4"/>
    <w:rsid w:val="00B91121"/>
    <w:rsid w:val="00B91763"/>
    <w:rsid w:val="00B9244A"/>
    <w:rsid w:val="00B93770"/>
    <w:rsid w:val="00B946BF"/>
    <w:rsid w:val="00B947DB"/>
    <w:rsid w:val="00B94A9A"/>
    <w:rsid w:val="00B94D96"/>
    <w:rsid w:val="00B95272"/>
    <w:rsid w:val="00B9568D"/>
    <w:rsid w:val="00B96F40"/>
    <w:rsid w:val="00B97739"/>
    <w:rsid w:val="00B978D7"/>
    <w:rsid w:val="00BA036A"/>
    <w:rsid w:val="00BA0E52"/>
    <w:rsid w:val="00BA27B5"/>
    <w:rsid w:val="00BA4888"/>
    <w:rsid w:val="00BA4C24"/>
    <w:rsid w:val="00BA4EF9"/>
    <w:rsid w:val="00BA5057"/>
    <w:rsid w:val="00BA53D7"/>
    <w:rsid w:val="00BA5EC0"/>
    <w:rsid w:val="00BA74E8"/>
    <w:rsid w:val="00BA7737"/>
    <w:rsid w:val="00BB0666"/>
    <w:rsid w:val="00BB0DD2"/>
    <w:rsid w:val="00BB1C8A"/>
    <w:rsid w:val="00BB1FD1"/>
    <w:rsid w:val="00BB2592"/>
    <w:rsid w:val="00BB3A18"/>
    <w:rsid w:val="00BB3B54"/>
    <w:rsid w:val="00BB45FE"/>
    <w:rsid w:val="00BB47F6"/>
    <w:rsid w:val="00BB4E43"/>
    <w:rsid w:val="00BB5025"/>
    <w:rsid w:val="00BB5C88"/>
    <w:rsid w:val="00BB5CF7"/>
    <w:rsid w:val="00BB6215"/>
    <w:rsid w:val="00BB72DF"/>
    <w:rsid w:val="00BB7595"/>
    <w:rsid w:val="00BB7703"/>
    <w:rsid w:val="00BC10F0"/>
    <w:rsid w:val="00BC123E"/>
    <w:rsid w:val="00BC24C5"/>
    <w:rsid w:val="00BC3420"/>
    <w:rsid w:val="00BC458B"/>
    <w:rsid w:val="00BC4E14"/>
    <w:rsid w:val="00BC580F"/>
    <w:rsid w:val="00BC5810"/>
    <w:rsid w:val="00BC605E"/>
    <w:rsid w:val="00BC7063"/>
    <w:rsid w:val="00BC70C8"/>
    <w:rsid w:val="00BC76DF"/>
    <w:rsid w:val="00BC7752"/>
    <w:rsid w:val="00BD0062"/>
    <w:rsid w:val="00BD14A1"/>
    <w:rsid w:val="00BD18F4"/>
    <w:rsid w:val="00BD2282"/>
    <w:rsid w:val="00BD2A64"/>
    <w:rsid w:val="00BD36B7"/>
    <w:rsid w:val="00BD4917"/>
    <w:rsid w:val="00BD4E94"/>
    <w:rsid w:val="00BD6250"/>
    <w:rsid w:val="00BD65A0"/>
    <w:rsid w:val="00BD65A5"/>
    <w:rsid w:val="00BD67E5"/>
    <w:rsid w:val="00BD69F8"/>
    <w:rsid w:val="00BD781E"/>
    <w:rsid w:val="00BD7DC9"/>
    <w:rsid w:val="00BE0750"/>
    <w:rsid w:val="00BE11AE"/>
    <w:rsid w:val="00BE14A0"/>
    <w:rsid w:val="00BE19C5"/>
    <w:rsid w:val="00BE2653"/>
    <w:rsid w:val="00BE38BD"/>
    <w:rsid w:val="00BE46A9"/>
    <w:rsid w:val="00BE481B"/>
    <w:rsid w:val="00BE4C83"/>
    <w:rsid w:val="00BE4E2A"/>
    <w:rsid w:val="00BE58FA"/>
    <w:rsid w:val="00BE60AD"/>
    <w:rsid w:val="00BE71D3"/>
    <w:rsid w:val="00BE77E8"/>
    <w:rsid w:val="00BF02DA"/>
    <w:rsid w:val="00BF1AAD"/>
    <w:rsid w:val="00BF334A"/>
    <w:rsid w:val="00BF37DB"/>
    <w:rsid w:val="00BF3D00"/>
    <w:rsid w:val="00BF3E0E"/>
    <w:rsid w:val="00BF42BC"/>
    <w:rsid w:val="00BF4C9B"/>
    <w:rsid w:val="00BF6ED9"/>
    <w:rsid w:val="00C00547"/>
    <w:rsid w:val="00C006B8"/>
    <w:rsid w:val="00C0156A"/>
    <w:rsid w:val="00C015D9"/>
    <w:rsid w:val="00C017C3"/>
    <w:rsid w:val="00C01C04"/>
    <w:rsid w:val="00C02174"/>
    <w:rsid w:val="00C036ED"/>
    <w:rsid w:val="00C03B16"/>
    <w:rsid w:val="00C0402D"/>
    <w:rsid w:val="00C04CFC"/>
    <w:rsid w:val="00C05632"/>
    <w:rsid w:val="00C05B2D"/>
    <w:rsid w:val="00C05D20"/>
    <w:rsid w:val="00C064BC"/>
    <w:rsid w:val="00C079F7"/>
    <w:rsid w:val="00C100F2"/>
    <w:rsid w:val="00C102F7"/>
    <w:rsid w:val="00C10BC7"/>
    <w:rsid w:val="00C141D0"/>
    <w:rsid w:val="00C14696"/>
    <w:rsid w:val="00C15100"/>
    <w:rsid w:val="00C15596"/>
    <w:rsid w:val="00C162A9"/>
    <w:rsid w:val="00C16D8D"/>
    <w:rsid w:val="00C176C4"/>
    <w:rsid w:val="00C21AB5"/>
    <w:rsid w:val="00C22958"/>
    <w:rsid w:val="00C230A8"/>
    <w:rsid w:val="00C23E6B"/>
    <w:rsid w:val="00C24100"/>
    <w:rsid w:val="00C247DB"/>
    <w:rsid w:val="00C24E96"/>
    <w:rsid w:val="00C254F6"/>
    <w:rsid w:val="00C25961"/>
    <w:rsid w:val="00C25BC9"/>
    <w:rsid w:val="00C26ABC"/>
    <w:rsid w:val="00C27040"/>
    <w:rsid w:val="00C2749E"/>
    <w:rsid w:val="00C27766"/>
    <w:rsid w:val="00C30734"/>
    <w:rsid w:val="00C31BE6"/>
    <w:rsid w:val="00C31D0F"/>
    <w:rsid w:val="00C32166"/>
    <w:rsid w:val="00C3280C"/>
    <w:rsid w:val="00C335DE"/>
    <w:rsid w:val="00C34458"/>
    <w:rsid w:val="00C34944"/>
    <w:rsid w:val="00C34979"/>
    <w:rsid w:val="00C35C5A"/>
    <w:rsid w:val="00C36410"/>
    <w:rsid w:val="00C37173"/>
    <w:rsid w:val="00C37BC7"/>
    <w:rsid w:val="00C37E27"/>
    <w:rsid w:val="00C40FF8"/>
    <w:rsid w:val="00C41678"/>
    <w:rsid w:val="00C42733"/>
    <w:rsid w:val="00C43019"/>
    <w:rsid w:val="00C43514"/>
    <w:rsid w:val="00C43634"/>
    <w:rsid w:val="00C43696"/>
    <w:rsid w:val="00C43EC8"/>
    <w:rsid w:val="00C460B5"/>
    <w:rsid w:val="00C4612C"/>
    <w:rsid w:val="00C46535"/>
    <w:rsid w:val="00C468E6"/>
    <w:rsid w:val="00C4760C"/>
    <w:rsid w:val="00C47AD3"/>
    <w:rsid w:val="00C5018C"/>
    <w:rsid w:val="00C50498"/>
    <w:rsid w:val="00C50594"/>
    <w:rsid w:val="00C530BC"/>
    <w:rsid w:val="00C530CB"/>
    <w:rsid w:val="00C531E7"/>
    <w:rsid w:val="00C53C41"/>
    <w:rsid w:val="00C53DB7"/>
    <w:rsid w:val="00C53E5E"/>
    <w:rsid w:val="00C541E1"/>
    <w:rsid w:val="00C558AC"/>
    <w:rsid w:val="00C56545"/>
    <w:rsid w:val="00C56F51"/>
    <w:rsid w:val="00C6168E"/>
    <w:rsid w:val="00C62356"/>
    <w:rsid w:val="00C62715"/>
    <w:rsid w:val="00C6362C"/>
    <w:rsid w:val="00C63863"/>
    <w:rsid w:val="00C63D29"/>
    <w:rsid w:val="00C63E73"/>
    <w:rsid w:val="00C64557"/>
    <w:rsid w:val="00C64E91"/>
    <w:rsid w:val="00C6517B"/>
    <w:rsid w:val="00C65D56"/>
    <w:rsid w:val="00C66EA5"/>
    <w:rsid w:val="00C6714A"/>
    <w:rsid w:val="00C676CF"/>
    <w:rsid w:val="00C70716"/>
    <w:rsid w:val="00C7096F"/>
    <w:rsid w:val="00C71332"/>
    <w:rsid w:val="00C71E62"/>
    <w:rsid w:val="00C71EB2"/>
    <w:rsid w:val="00C7237A"/>
    <w:rsid w:val="00C73648"/>
    <w:rsid w:val="00C73C89"/>
    <w:rsid w:val="00C7457D"/>
    <w:rsid w:val="00C7730D"/>
    <w:rsid w:val="00C804B4"/>
    <w:rsid w:val="00C80E4F"/>
    <w:rsid w:val="00C82EF2"/>
    <w:rsid w:val="00C8363F"/>
    <w:rsid w:val="00C83E96"/>
    <w:rsid w:val="00C843E9"/>
    <w:rsid w:val="00C84A4D"/>
    <w:rsid w:val="00C8590F"/>
    <w:rsid w:val="00C86350"/>
    <w:rsid w:val="00C8654F"/>
    <w:rsid w:val="00C86CFA"/>
    <w:rsid w:val="00C873E8"/>
    <w:rsid w:val="00C90041"/>
    <w:rsid w:val="00C90088"/>
    <w:rsid w:val="00C9013F"/>
    <w:rsid w:val="00C9099D"/>
    <w:rsid w:val="00C934E4"/>
    <w:rsid w:val="00C936F8"/>
    <w:rsid w:val="00C9441E"/>
    <w:rsid w:val="00C958F3"/>
    <w:rsid w:val="00C96120"/>
    <w:rsid w:val="00C96663"/>
    <w:rsid w:val="00C96BBB"/>
    <w:rsid w:val="00C976CA"/>
    <w:rsid w:val="00C97BA3"/>
    <w:rsid w:val="00C97FA1"/>
    <w:rsid w:val="00CA12AF"/>
    <w:rsid w:val="00CA183D"/>
    <w:rsid w:val="00CA2777"/>
    <w:rsid w:val="00CA2948"/>
    <w:rsid w:val="00CA2BC0"/>
    <w:rsid w:val="00CA4C98"/>
    <w:rsid w:val="00CA5147"/>
    <w:rsid w:val="00CA66BC"/>
    <w:rsid w:val="00CA72CF"/>
    <w:rsid w:val="00CA76AC"/>
    <w:rsid w:val="00CA780C"/>
    <w:rsid w:val="00CA7DD2"/>
    <w:rsid w:val="00CB0639"/>
    <w:rsid w:val="00CB17BD"/>
    <w:rsid w:val="00CB390A"/>
    <w:rsid w:val="00CB431E"/>
    <w:rsid w:val="00CB5364"/>
    <w:rsid w:val="00CB5F5D"/>
    <w:rsid w:val="00CB608D"/>
    <w:rsid w:val="00CB6B21"/>
    <w:rsid w:val="00CB796F"/>
    <w:rsid w:val="00CC0003"/>
    <w:rsid w:val="00CC12A3"/>
    <w:rsid w:val="00CC1EF5"/>
    <w:rsid w:val="00CC1FBF"/>
    <w:rsid w:val="00CC224B"/>
    <w:rsid w:val="00CC22D5"/>
    <w:rsid w:val="00CC2961"/>
    <w:rsid w:val="00CC32CC"/>
    <w:rsid w:val="00CC3605"/>
    <w:rsid w:val="00CC3B1B"/>
    <w:rsid w:val="00CC58EC"/>
    <w:rsid w:val="00CC6252"/>
    <w:rsid w:val="00CC6A91"/>
    <w:rsid w:val="00CC6C61"/>
    <w:rsid w:val="00CC76F7"/>
    <w:rsid w:val="00CD0195"/>
    <w:rsid w:val="00CD04BF"/>
    <w:rsid w:val="00CD307C"/>
    <w:rsid w:val="00CD4112"/>
    <w:rsid w:val="00CD47EC"/>
    <w:rsid w:val="00CD671D"/>
    <w:rsid w:val="00CD6B6E"/>
    <w:rsid w:val="00CD6D7F"/>
    <w:rsid w:val="00CD7464"/>
    <w:rsid w:val="00CE1BA7"/>
    <w:rsid w:val="00CE1FAF"/>
    <w:rsid w:val="00CE3262"/>
    <w:rsid w:val="00CE335B"/>
    <w:rsid w:val="00CE396D"/>
    <w:rsid w:val="00CE413E"/>
    <w:rsid w:val="00CE4177"/>
    <w:rsid w:val="00CE4D3C"/>
    <w:rsid w:val="00CE579E"/>
    <w:rsid w:val="00CE5BB3"/>
    <w:rsid w:val="00CE65D8"/>
    <w:rsid w:val="00CE7308"/>
    <w:rsid w:val="00CE77D9"/>
    <w:rsid w:val="00CF048D"/>
    <w:rsid w:val="00CF13C3"/>
    <w:rsid w:val="00CF1702"/>
    <w:rsid w:val="00CF1C47"/>
    <w:rsid w:val="00CF339A"/>
    <w:rsid w:val="00CF3564"/>
    <w:rsid w:val="00CF5908"/>
    <w:rsid w:val="00CF5A72"/>
    <w:rsid w:val="00CF5D04"/>
    <w:rsid w:val="00CF69E9"/>
    <w:rsid w:val="00CF74F6"/>
    <w:rsid w:val="00CF7F41"/>
    <w:rsid w:val="00D00A8B"/>
    <w:rsid w:val="00D0291D"/>
    <w:rsid w:val="00D03180"/>
    <w:rsid w:val="00D03BD4"/>
    <w:rsid w:val="00D03BD6"/>
    <w:rsid w:val="00D04215"/>
    <w:rsid w:val="00D05548"/>
    <w:rsid w:val="00D05755"/>
    <w:rsid w:val="00D05B06"/>
    <w:rsid w:val="00D060EF"/>
    <w:rsid w:val="00D06D9F"/>
    <w:rsid w:val="00D07F69"/>
    <w:rsid w:val="00D10742"/>
    <w:rsid w:val="00D10913"/>
    <w:rsid w:val="00D10D35"/>
    <w:rsid w:val="00D112DE"/>
    <w:rsid w:val="00D129E7"/>
    <w:rsid w:val="00D12DA8"/>
    <w:rsid w:val="00D12E35"/>
    <w:rsid w:val="00D12F7B"/>
    <w:rsid w:val="00D13858"/>
    <w:rsid w:val="00D13AAB"/>
    <w:rsid w:val="00D147C5"/>
    <w:rsid w:val="00D1569E"/>
    <w:rsid w:val="00D157AF"/>
    <w:rsid w:val="00D15FE0"/>
    <w:rsid w:val="00D16722"/>
    <w:rsid w:val="00D1735F"/>
    <w:rsid w:val="00D174EB"/>
    <w:rsid w:val="00D20C37"/>
    <w:rsid w:val="00D212A0"/>
    <w:rsid w:val="00D21C48"/>
    <w:rsid w:val="00D237D0"/>
    <w:rsid w:val="00D26198"/>
    <w:rsid w:val="00D2674D"/>
    <w:rsid w:val="00D27B9E"/>
    <w:rsid w:val="00D30EF9"/>
    <w:rsid w:val="00D314D8"/>
    <w:rsid w:val="00D31C7F"/>
    <w:rsid w:val="00D32AF9"/>
    <w:rsid w:val="00D32BE8"/>
    <w:rsid w:val="00D33683"/>
    <w:rsid w:val="00D34716"/>
    <w:rsid w:val="00D37293"/>
    <w:rsid w:val="00D3743B"/>
    <w:rsid w:val="00D3757E"/>
    <w:rsid w:val="00D37A7E"/>
    <w:rsid w:val="00D4159C"/>
    <w:rsid w:val="00D42C24"/>
    <w:rsid w:val="00D42DE2"/>
    <w:rsid w:val="00D4327F"/>
    <w:rsid w:val="00D433BC"/>
    <w:rsid w:val="00D437E3"/>
    <w:rsid w:val="00D445FB"/>
    <w:rsid w:val="00D446DA"/>
    <w:rsid w:val="00D447F4"/>
    <w:rsid w:val="00D44A16"/>
    <w:rsid w:val="00D45D3E"/>
    <w:rsid w:val="00D465FC"/>
    <w:rsid w:val="00D47093"/>
    <w:rsid w:val="00D47273"/>
    <w:rsid w:val="00D479DE"/>
    <w:rsid w:val="00D47D43"/>
    <w:rsid w:val="00D47F03"/>
    <w:rsid w:val="00D5133D"/>
    <w:rsid w:val="00D51F1D"/>
    <w:rsid w:val="00D5344C"/>
    <w:rsid w:val="00D559CC"/>
    <w:rsid w:val="00D55BDD"/>
    <w:rsid w:val="00D561AA"/>
    <w:rsid w:val="00D570FD"/>
    <w:rsid w:val="00D611DC"/>
    <w:rsid w:val="00D6140A"/>
    <w:rsid w:val="00D61989"/>
    <w:rsid w:val="00D622F7"/>
    <w:rsid w:val="00D629D9"/>
    <w:rsid w:val="00D62F40"/>
    <w:rsid w:val="00D63BBD"/>
    <w:rsid w:val="00D63F72"/>
    <w:rsid w:val="00D63FA3"/>
    <w:rsid w:val="00D6588E"/>
    <w:rsid w:val="00D6656F"/>
    <w:rsid w:val="00D6679E"/>
    <w:rsid w:val="00D67DB1"/>
    <w:rsid w:val="00D706CB"/>
    <w:rsid w:val="00D708BF"/>
    <w:rsid w:val="00D7390F"/>
    <w:rsid w:val="00D74659"/>
    <w:rsid w:val="00D757D8"/>
    <w:rsid w:val="00D80748"/>
    <w:rsid w:val="00D80EDE"/>
    <w:rsid w:val="00D81519"/>
    <w:rsid w:val="00D81668"/>
    <w:rsid w:val="00D820C3"/>
    <w:rsid w:val="00D82D44"/>
    <w:rsid w:val="00D83726"/>
    <w:rsid w:val="00D84097"/>
    <w:rsid w:val="00D842F0"/>
    <w:rsid w:val="00D85748"/>
    <w:rsid w:val="00D85B59"/>
    <w:rsid w:val="00D87885"/>
    <w:rsid w:val="00D878E9"/>
    <w:rsid w:val="00D87A9B"/>
    <w:rsid w:val="00D87B78"/>
    <w:rsid w:val="00D87CB3"/>
    <w:rsid w:val="00D9031D"/>
    <w:rsid w:val="00D9076F"/>
    <w:rsid w:val="00D91E14"/>
    <w:rsid w:val="00D92CAF"/>
    <w:rsid w:val="00D92F81"/>
    <w:rsid w:val="00D934F6"/>
    <w:rsid w:val="00D9458A"/>
    <w:rsid w:val="00D94C3D"/>
    <w:rsid w:val="00D94DA2"/>
    <w:rsid w:val="00D9538C"/>
    <w:rsid w:val="00D954F3"/>
    <w:rsid w:val="00D967B7"/>
    <w:rsid w:val="00D9735D"/>
    <w:rsid w:val="00D9787F"/>
    <w:rsid w:val="00DA0F04"/>
    <w:rsid w:val="00DA14FA"/>
    <w:rsid w:val="00DA182B"/>
    <w:rsid w:val="00DA1D09"/>
    <w:rsid w:val="00DA30AF"/>
    <w:rsid w:val="00DA3E9A"/>
    <w:rsid w:val="00DA4A7A"/>
    <w:rsid w:val="00DA4B84"/>
    <w:rsid w:val="00DA64FA"/>
    <w:rsid w:val="00DA7733"/>
    <w:rsid w:val="00DA78C1"/>
    <w:rsid w:val="00DA7DD9"/>
    <w:rsid w:val="00DB0661"/>
    <w:rsid w:val="00DB1246"/>
    <w:rsid w:val="00DB130D"/>
    <w:rsid w:val="00DB1370"/>
    <w:rsid w:val="00DB14A0"/>
    <w:rsid w:val="00DB1F0C"/>
    <w:rsid w:val="00DB2943"/>
    <w:rsid w:val="00DB3859"/>
    <w:rsid w:val="00DB3886"/>
    <w:rsid w:val="00DB3905"/>
    <w:rsid w:val="00DB398E"/>
    <w:rsid w:val="00DB3D77"/>
    <w:rsid w:val="00DB5378"/>
    <w:rsid w:val="00DB5CB6"/>
    <w:rsid w:val="00DB75BE"/>
    <w:rsid w:val="00DB7960"/>
    <w:rsid w:val="00DB7CFD"/>
    <w:rsid w:val="00DC0D1F"/>
    <w:rsid w:val="00DC13FD"/>
    <w:rsid w:val="00DC1A36"/>
    <w:rsid w:val="00DC2815"/>
    <w:rsid w:val="00DC2937"/>
    <w:rsid w:val="00DC30A7"/>
    <w:rsid w:val="00DC32F9"/>
    <w:rsid w:val="00DC493D"/>
    <w:rsid w:val="00DC64E1"/>
    <w:rsid w:val="00DC7014"/>
    <w:rsid w:val="00DC7560"/>
    <w:rsid w:val="00DC75A8"/>
    <w:rsid w:val="00DC75AD"/>
    <w:rsid w:val="00DC7DF7"/>
    <w:rsid w:val="00DD071A"/>
    <w:rsid w:val="00DD1DBB"/>
    <w:rsid w:val="00DD3DFC"/>
    <w:rsid w:val="00DD718B"/>
    <w:rsid w:val="00DD74EF"/>
    <w:rsid w:val="00DD76DF"/>
    <w:rsid w:val="00DD7F3E"/>
    <w:rsid w:val="00DE00C8"/>
    <w:rsid w:val="00DE06F0"/>
    <w:rsid w:val="00DE0D2D"/>
    <w:rsid w:val="00DE0FF3"/>
    <w:rsid w:val="00DE1F98"/>
    <w:rsid w:val="00DE2FCD"/>
    <w:rsid w:val="00DE3AFC"/>
    <w:rsid w:val="00DE3FCC"/>
    <w:rsid w:val="00DE4D3D"/>
    <w:rsid w:val="00DE5532"/>
    <w:rsid w:val="00DE615F"/>
    <w:rsid w:val="00DE6F95"/>
    <w:rsid w:val="00DE7D53"/>
    <w:rsid w:val="00DF02AF"/>
    <w:rsid w:val="00DF09CD"/>
    <w:rsid w:val="00DF2851"/>
    <w:rsid w:val="00DF446A"/>
    <w:rsid w:val="00DF628C"/>
    <w:rsid w:val="00DF656B"/>
    <w:rsid w:val="00DF6910"/>
    <w:rsid w:val="00DF6923"/>
    <w:rsid w:val="00DF725F"/>
    <w:rsid w:val="00DF76C6"/>
    <w:rsid w:val="00E00F46"/>
    <w:rsid w:val="00E01484"/>
    <w:rsid w:val="00E01DDC"/>
    <w:rsid w:val="00E029E6"/>
    <w:rsid w:val="00E0440A"/>
    <w:rsid w:val="00E04C5D"/>
    <w:rsid w:val="00E05C9D"/>
    <w:rsid w:val="00E0683A"/>
    <w:rsid w:val="00E06C1B"/>
    <w:rsid w:val="00E07455"/>
    <w:rsid w:val="00E07DB7"/>
    <w:rsid w:val="00E10EB7"/>
    <w:rsid w:val="00E1144A"/>
    <w:rsid w:val="00E11ED9"/>
    <w:rsid w:val="00E12B53"/>
    <w:rsid w:val="00E13335"/>
    <w:rsid w:val="00E13BAE"/>
    <w:rsid w:val="00E13EF7"/>
    <w:rsid w:val="00E140C2"/>
    <w:rsid w:val="00E153AD"/>
    <w:rsid w:val="00E15957"/>
    <w:rsid w:val="00E17227"/>
    <w:rsid w:val="00E17FA3"/>
    <w:rsid w:val="00E2104F"/>
    <w:rsid w:val="00E227ED"/>
    <w:rsid w:val="00E2391A"/>
    <w:rsid w:val="00E23978"/>
    <w:rsid w:val="00E244C3"/>
    <w:rsid w:val="00E24563"/>
    <w:rsid w:val="00E24762"/>
    <w:rsid w:val="00E2553B"/>
    <w:rsid w:val="00E25570"/>
    <w:rsid w:val="00E25731"/>
    <w:rsid w:val="00E25D43"/>
    <w:rsid w:val="00E26940"/>
    <w:rsid w:val="00E26AEC"/>
    <w:rsid w:val="00E3015F"/>
    <w:rsid w:val="00E307EE"/>
    <w:rsid w:val="00E31347"/>
    <w:rsid w:val="00E34218"/>
    <w:rsid w:val="00E35DD2"/>
    <w:rsid w:val="00E37BFF"/>
    <w:rsid w:val="00E40153"/>
    <w:rsid w:val="00E40DC7"/>
    <w:rsid w:val="00E41CAF"/>
    <w:rsid w:val="00E42218"/>
    <w:rsid w:val="00E4264B"/>
    <w:rsid w:val="00E426D4"/>
    <w:rsid w:val="00E45461"/>
    <w:rsid w:val="00E4547D"/>
    <w:rsid w:val="00E46B40"/>
    <w:rsid w:val="00E471C0"/>
    <w:rsid w:val="00E473ED"/>
    <w:rsid w:val="00E47F93"/>
    <w:rsid w:val="00E50AA8"/>
    <w:rsid w:val="00E50B78"/>
    <w:rsid w:val="00E50C8B"/>
    <w:rsid w:val="00E520F4"/>
    <w:rsid w:val="00E521B1"/>
    <w:rsid w:val="00E52AB2"/>
    <w:rsid w:val="00E532EB"/>
    <w:rsid w:val="00E53408"/>
    <w:rsid w:val="00E5360E"/>
    <w:rsid w:val="00E537B3"/>
    <w:rsid w:val="00E5387F"/>
    <w:rsid w:val="00E5392B"/>
    <w:rsid w:val="00E54121"/>
    <w:rsid w:val="00E54B84"/>
    <w:rsid w:val="00E55A14"/>
    <w:rsid w:val="00E55BF7"/>
    <w:rsid w:val="00E55EFA"/>
    <w:rsid w:val="00E5624C"/>
    <w:rsid w:val="00E5642B"/>
    <w:rsid w:val="00E568E4"/>
    <w:rsid w:val="00E57875"/>
    <w:rsid w:val="00E579E3"/>
    <w:rsid w:val="00E57ECC"/>
    <w:rsid w:val="00E619E6"/>
    <w:rsid w:val="00E61C01"/>
    <w:rsid w:val="00E62296"/>
    <w:rsid w:val="00E643FA"/>
    <w:rsid w:val="00E64677"/>
    <w:rsid w:val="00E64AFC"/>
    <w:rsid w:val="00E65190"/>
    <w:rsid w:val="00E653D4"/>
    <w:rsid w:val="00E6548B"/>
    <w:rsid w:val="00E65657"/>
    <w:rsid w:val="00E6579E"/>
    <w:rsid w:val="00E65F55"/>
    <w:rsid w:val="00E66614"/>
    <w:rsid w:val="00E67736"/>
    <w:rsid w:val="00E700BC"/>
    <w:rsid w:val="00E702CD"/>
    <w:rsid w:val="00E719BE"/>
    <w:rsid w:val="00E7211E"/>
    <w:rsid w:val="00E72AE8"/>
    <w:rsid w:val="00E73201"/>
    <w:rsid w:val="00E738D0"/>
    <w:rsid w:val="00E73C74"/>
    <w:rsid w:val="00E744CE"/>
    <w:rsid w:val="00E75B2D"/>
    <w:rsid w:val="00E7625D"/>
    <w:rsid w:val="00E80420"/>
    <w:rsid w:val="00E806ED"/>
    <w:rsid w:val="00E80765"/>
    <w:rsid w:val="00E812EA"/>
    <w:rsid w:val="00E82391"/>
    <w:rsid w:val="00E85A09"/>
    <w:rsid w:val="00E85BCE"/>
    <w:rsid w:val="00E861CF"/>
    <w:rsid w:val="00E8636D"/>
    <w:rsid w:val="00E86D93"/>
    <w:rsid w:val="00E87237"/>
    <w:rsid w:val="00E87767"/>
    <w:rsid w:val="00E90570"/>
    <w:rsid w:val="00E90E22"/>
    <w:rsid w:val="00E91153"/>
    <w:rsid w:val="00E9117D"/>
    <w:rsid w:val="00E91A78"/>
    <w:rsid w:val="00E9275C"/>
    <w:rsid w:val="00E93BC2"/>
    <w:rsid w:val="00E94454"/>
    <w:rsid w:val="00E94943"/>
    <w:rsid w:val="00E9501E"/>
    <w:rsid w:val="00E9597D"/>
    <w:rsid w:val="00E95D65"/>
    <w:rsid w:val="00E95F1F"/>
    <w:rsid w:val="00E96F70"/>
    <w:rsid w:val="00E9720A"/>
    <w:rsid w:val="00E97321"/>
    <w:rsid w:val="00E97FA0"/>
    <w:rsid w:val="00EA0010"/>
    <w:rsid w:val="00EA030E"/>
    <w:rsid w:val="00EA0B57"/>
    <w:rsid w:val="00EA0E58"/>
    <w:rsid w:val="00EA12CD"/>
    <w:rsid w:val="00EA2582"/>
    <w:rsid w:val="00EA2B9B"/>
    <w:rsid w:val="00EA2BC1"/>
    <w:rsid w:val="00EA5A06"/>
    <w:rsid w:val="00EA601E"/>
    <w:rsid w:val="00EA738B"/>
    <w:rsid w:val="00EA7608"/>
    <w:rsid w:val="00EA7A03"/>
    <w:rsid w:val="00EA7AF6"/>
    <w:rsid w:val="00EB0A1D"/>
    <w:rsid w:val="00EB1801"/>
    <w:rsid w:val="00EB1C0F"/>
    <w:rsid w:val="00EB1C4B"/>
    <w:rsid w:val="00EB2C0C"/>
    <w:rsid w:val="00EB2D9A"/>
    <w:rsid w:val="00EB45F0"/>
    <w:rsid w:val="00EB4784"/>
    <w:rsid w:val="00EB53FE"/>
    <w:rsid w:val="00EB58B1"/>
    <w:rsid w:val="00EB5FEB"/>
    <w:rsid w:val="00EB6102"/>
    <w:rsid w:val="00EB761A"/>
    <w:rsid w:val="00EC0206"/>
    <w:rsid w:val="00EC214C"/>
    <w:rsid w:val="00EC25A8"/>
    <w:rsid w:val="00EC3053"/>
    <w:rsid w:val="00EC3427"/>
    <w:rsid w:val="00EC3D1F"/>
    <w:rsid w:val="00EC49D3"/>
    <w:rsid w:val="00EC5A0C"/>
    <w:rsid w:val="00EC73A6"/>
    <w:rsid w:val="00EC7D5F"/>
    <w:rsid w:val="00ED0643"/>
    <w:rsid w:val="00ED154E"/>
    <w:rsid w:val="00ED1A59"/>
    <w:rsid w:val="00ED1B72"/>
    <w:rsid w:val="00ED248D"/>
    <w:rsid w:val="00ED2BDB"/>
    <w:rsid w:val="00ED47EE"/>
    <w:rsid w:val="00ED6A28"/>
    <w:rsid w:val="00ED6C4E"/>
    <w:rsid w:val="00ED6EC3"/>
    <w:rsid w:val="00ED6F3C"/>
    <w:rsid w:val="00ED7021"/>
    <w:rsid w:val="00ED728E"/>
    <w:rsid w:val="00ED7833"/>
    <w:rsid w:val="00ED7A6B"/>
    <w:rsid w:val="00EE008C"/>
    <w:rsid w:val="00EE0DD3"/>
    <w:rsid w:val="00EE1AF9"/>
    <w:rsid w:val="00EE2C65"/>
    <w:rsid w:val="00EE3054"/>
    <w:rsid w:val="00EE3E21"/>
    <w:rsid w:val="00EE4D8A"/>
    <w:rsid w:val="00EE6104"/>
    <w:rsid w:val="00EE7B7C"/>
    <w:rsid w:val="00EF05B9"/>
    <w:rsid w:val="00EF0A9E"/>
    <w:rsid w:val="00EF0F03"/>
    <w:rsid w:val="00EF193E"/>
    <w:rsid w:val="00EF2BDC"/>
    <w:rsid w:val="00EF3E4B"/>
    <w:rsid w:val="00EF4432"/>
    <w:rsid w:val="00EF507F"/>
    <w:rsid w:val="00EF5098"/>
    <w:rsid w:val="00EF5FF2"/>
    <w:rsid w:val="00EF6ADA"/>
    <w:rsid w:val="00EF6F1C"/>
    <w:rsid w:val="00EF7185"/>
    <w:rsid w:val="00F007E1"/>
    <w:rsid w:val="00F022B2"/>
    <w:rsid w:val="00F02571"/>
    <w:rsid w:val="00F0326E"/>
    <w:rsid w:val="00F035BE"/>
    <w:rsid w:val="00F03665"/>
    <w:rsid w:val="00F0406F"/>
    <w:rsid w:val="00F05E6C"/>
    <w:rsid w:val="00F07C47"/>
    <w:rsid w:val="00F07C84"/>
    <w:rsid w:val="00F118F8"/>
    <w:rsid w:val="00F11E3E"/>
    <w:rsid w:val="00F126DD"/>
    <w:rsid w:val="00F12E64"/>
    <w:rsid w:val="00F12E99"/>
    <w:rsid w:val="00F130F1"/>
    <w:rsid w:val="00F13E8D"/>
    <w:rsid w:val="00F1589D"/>
    <w:rsid w:val="00F16BAF"/>
    <w:rsid w:val="00F171E9"/>
    <w:rsid w:val="00F17DB5"/>
    <w:rsid w:val="00F20246"/>
    <w:rsid w:val="00F2089C"/>
    <w:rsid w:val="00F21641"/>
    <w:rsid w:val="00F22321"/>
    <w:rsid w:val="00F23D48"/>
    <w:rsid w:val="00F23E8B"/>
    <w:rsid w:val="00F2403B"/>
    <w:rsid w:val="00F241E3"/>
    <w:rsid w:val="00F24C72"/>
    <w:rsid w:val="00F24F62"/>
    <w:rsid w:val="00F269EF"/>
    <w:rsid w:val="00F26D5D"/>
    <w:rsid w:val="00F27325"/>
    <w:rsid w:val="00F3143D"/>
    <w:rsid w:val="00F3156A"/>
    <w:rsid w:val="00F3253B"/>
    <w:rsid w:val="00F32FD6"/>
    <w:rsid w:val="00F33337"/>
    <w:rsid w:val="00F34516"/>
    <w:rsid w:val="00F349C5"/>
    <w:rsid w:val="00F378F2"/>
    <w:rsid w:val="00F4098E"/>
    <w:rsid w:val="00F40B5C"/>
    <w:rsid w:val="00F40BE6"/>
    <w:rsid w:val="00F40C58"/>
    <w:rsid w:val="00F41C1F"/>
    <w:rsid w:val="00F42042"/>
    <w:rsid w:val="00F424AE"/>
    <w:rsid w:val="00F42C97"/>
    <w:rsid w:val="00F43B64"/>
    <w:rsid w:val="00F4407B"/>
    <w:rsid w:val="00F44AB9"/>
    <w:rsid w:val="00F44C9C"/>
    <w:rsid w:val="00F455B6"/>
    <w:rsid w:val="00F4565E"/>
    <w:rsid w:val="00F45AD0"/>
    <w:rsid w:val="00F45FC1"/>
    <w:rsid w:val="00F4733F"/>
    <w:rsid w:val="00F476FF"/>
    <w:rsid w:val="00F50183"/>
    <w:rsid w:val="00F50597"/>
    <w:rsid w:val="00F5097B"/>
    <w:rsid w:val="00F50D03"/>
    <w:rsid w:val="00F51767"/>
    <w:rsid w:val="00F51AC7"/>
    <w:rsid w:val="00F52EC3"/>
    <w:rsid w:val="00F53CB1"/>
    <w:rsid w:val="00F54613"/>
    <w:rsid w:val="00F551C5"/>
    <w:rsid w:val="00F55738"/>
    <w:rsid w:val="00F55B48"/>
    <w:rsid w:val="00F60493"/>
    <w:rsid w:val="00F60DAB"/>
    <w:rsid w:val="00F60EF0"/>
    <w:rsid w:val="00F61DB7"/>
    <w:rsid w:val="00F62577"/>
    <w:rsid w:val="00F630FE"/>
    <w:rsid w:val="00F642BA"/>
    <w:rsid w:val="00F66C49"/>
    <w:rsid w:val="00F66E49"/>
    <w:rsid w:val="00F70E3E"/>
    <w:rsid w:val="00F71727"/>
    <w:rsid w:val="00F73EA7"/>
    <w:rsid w:val="00F73FE4"/>
    <w:rsid w:val="00F7452B"/>
    <w:rsid w:val="00F75522"/>
    <w:rsid w:val="00F75BFD"/>
    <w:rsid w:val="00F75F9A"/>
    <w:rsid w:val="00F77335"/>
    <w:rsid w:val="00F80640"/>
    <w:rsid w:val="00F809B7"/>
    <w:rsid w:val="00F80BDD"/>
    <w:rsid w:val="00F812FD"/>
    <w:rsid w:val="00F81790"/>
    <w:rsid w:val="00F82737"/>
    <w:rsid w:val="00F83B18"/>
    <w:rsid w:val="00F83B72"/>
    <w:rsid w:val="00F841BE"/>
    <w:rsid w:val="00F84B69"/>
    <w:rsid w:val="00F84EF3"/>
    <w:rsid w:val="00F8582E"/>
    <w:rsid w:val="00F858CF"/>
    <w:rsid w:val="00F8642F"/>
    <w:rsid w:val="00F8672A"/>
    <w:rsid w:val="00F909B1"/>
    <w:rsid w:val="00F90E3F"/>
    <w:rsid w:val="00F9174F"/>
    <w:rsid w:val="00F91D33"/>
    <w:rsid w:val="00F9237B"/>
    <w:rsid w:val="00F928D3"/>
    <w:rsid w:val="00F92A0C"/>
    <w:rsid w:val="00F92DBF"/>
    <w:rsid w:val="00F93B44"/>
    <w:rsid w:val="00F9499C"/>
    <w:rsid w:val="00F95581"/>
    <w:rsid w:val="00F958C1"/>
    <w:rsid w:val="00F964EB"/>
    <w:rsid w:val="00FA09B9"/>
    <w:rsid w:val="00FA1028"/>
    <w:rsid w:val="00FA2493"/>
    <w:rsid w:val="00FA295D"/>
    <w:rsid w:val="00FA3316"/>
    <w:rsid w:val="00FA4943"/>
    <w:rsid w:val="00FA52DF"/>
    <w:rsid w:val="00FA57D6"/>
    <w:rsid w:val="00FA71CA"/>
    <w:rsid w:val="00FA73D1"/>
    <w:rsid w:val="00FA7FEB"/>
    <w:rsid w:val="00FB0541"/>
    <w:rsid w:val="00FB0C32"/>
    <w:rsid w:val="00FB0CAC"/>
    <w:rsid w:val="00FB4D26"/>
    <w:rsid w:val="00FB5A3F"/>
    <w:rsid w:val="00FB5F53"/>
    <w:rsid w:val="00FB6B4A"/>
    <w:rsid w:val="00FB70B5"/>
    <w:rsid w:val="00FB7C3A"/>
    <w:rsid w:val="00FB7DE2"/>
    <w:rsid w:val="00FB7F0C"/>
    <w:rsid w:val="00FC0AEB"/>
    <w:rsid w:val="00FC0C84"/>
    <w:rsid w:val="00FC133F"/>
    <w:rsid w:val="00FC1568"/>
    <w:rsid w:val="00FC1E2A"/>
    <w:rsid w:val="00FC2D0E"/>
    <w:rsid w:val="00FC384E"/>
    <w:rsid w:val="00FC3F38"/>
    <w:rsid w:val="00FC4F62"/>
    <w:rsid w:val="00FC62C5"/>
    <w:rsid w:val="00FC6C36"/>
    <w:rsid w:val="00FC6D5F"/>
    <w:rsid w:val="00FC7247"/>
    <w:rsid w:val="00FC776A"/>
    <w:rsid w:val="00FD0CFE"/>
    <w:rsid w:val="00FD1BE0"/>
    <w:rsid w:val="00FD356A"/>
    <w:rsid w:val="00FD40BA"/>
    <w:rsid w:val="00FD4755"/>
    <w:rsid w:val="00FD4EC3"/>
    <w:rsid w:val="00FD52D2"/>
    <w:rsid w:val="00FD5E0B"/>
    <w:rsid w:val="00FD5E16"/>
    <w:rsid w:val="00FD663F"/>
    <w:rsid w:val="00FE0DDD"/>
    <w:rsid w:val="00FE2678"/>
    <w:rsid w:val="00FE276D"/>
    <w:rsid w:val="00FE291C"/>
    <w:rsid w:val="00FE3B4E"/>
    <w:rsid w:val="00FE3D3C"/>
    <w:rsid w:val="00FE5F69"/>
    <w:rsid w:val="00FE62D4"/>
    <w:rsid w:val="00FE6E47"/>
    <w:rsid w:val="00FE71A4"/>
    <w:rsid w:val="00FE72B2"/>
    <w:rsid w:val="00FE7AEF"/>
    <w:rsid w:val="00FF06F8"/>
    <w:rsid w:val="00FF0B5B"/>
    <w:rsid w:val="00FF0EA2"/>
    <w:rsid w:val="00FF14DA"/>
    <w:rsid w:val="00FF3AD2"/>
    <w:rsid w:val="00FF4428"/>
    <w:rsid w:val="00FF45AE"/>
    <w:rsid w:val="00FF4ACE"/>
    <w:rsid w:val="00FF5E79"/>
    <w:rsid w:val="00FF65DE"/>
    <w:rsid w:val="00FF6B25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59551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iPriority="99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iPriority="99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semiHidden="0"/>
    <w:lsdException w:name="List 2" w:unhideWhenUsed="1"/>
    <w:lsdException w:name="List 3" w:unhideWhenUsed="1"/>
    <w:lsdException w:name="List 4" w:semiHidden="0"/>
    <w:lsdException w:name="List 5" w:semiHidden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99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Standard">
    <w:name w:val="Normal"/>
    <w:qFormat/>
    <w:rsid w:val="00400787"/>
    <w:rPr>
      <w:rFonts w:eastAsia="Times New Roman"/>
      <w:szCs w:val="24"/>
      <w:lang w:eastAsia="en-US"/>
    </w:rPr>
  </w:style>
  <w:style w:type="paragraph" w:styleId="berschrift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Standard"/>
    <w:next w:val="Textkrper"/>
    <w:link w:val="berschrift1Zchn"/>
    <w:qFormat/>
    <w:rsid w:val="00076E3A"/>
    <w:pPr>
      <w:keepNext/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berschrift2">
    <w:name w:val="heading 2"/>
    <w:aliases w:val="H2,h2,Head2A,2,UNDERRUBRIK 1-2,DO NOT USE_h2,h21,Heading 2 Char,H2 Char,h2 Char"/>
    <w:basedOn w:val="Standard"/>
    <w:next w:val="Textkrper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berschrift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Standard"/>
    <w:next w:val="Standard"/>
    <w:qFormat/>
    <w:rsid w:val="00B87FBC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heading 4,Memo Heading 5"/>
    <w:basedOn w:val="Standard"/>
    <w:next w:val="Standard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berschrift5">
    <w:name w:val="heading 5"/>
    <w:basedOn w:val="berschrift4"/>
    <w:next w:val="Standard"/>
    <w:link w:val="berschrift5Zchn"/>
    <w:qFormat/>
    <w:rsid w:val="003C0C11"/>
    <w:pPr>
      <w:keepLines/>
      <w:numPr>
        <w:ilvl w:val="0"/>
        <w:numId w:val="0"/>
      </w:numPr>
      <w:spacing w:before="120" w:after="180"/>
      <w:ind w:left="1701" w:hanging="1701"/>
      <w:outlineLvl w:val="4"/>
    </w:pPr>
    <w:rPr>
      <w:rFonts w:ascii="Arial" w:eastAsia="SimSun" w:hAnsi="Arial"/>
      <w:b w:val="0"/>
      <w:bCs w:val="0"/>
      <w:sz w:val="22"/>
      <w:szCs w:val="20"/>
      <w:lang w:val="en-GB"/>
    </w:rPr>
  </w:style>
  <w:style w:type="paragraph" w:styleId="berschrift6">
    <w:name w:val="heading 6"/>
    <w:basedOn w:val="Standard"/>
    <w:next w:val="Standard"/>
    <w:link w:val="berschrift6Zchn"/>
    <w:qFormat/>
    <w:rsid w:val="006019A2"/>
    <w:pPr>
      <w:tabs>
        <w:tab w:val="num" w:pos="1152"/>
      </w:tabs>
      <w:spacing w:before="240" w:after="60"/>
      <w:ind w:left="1152" w:hanging="1152"/>
      <w:outlineLvl w:val="5"/>
    </w:pPr>
    <w:rPr>
      <w:rFonts w:eastAsia="Batang"/>
      <w:b/>
      <w:bCs/>
      <w:sz w:val="22"/>
      <w:szCs w:val="22"/>
      <w:lang w:val="en-GB"/>
    </w:rPr>
  </w:style>
  <w:style w:type="paragraph" w:styleId="berschrift7">
    <w:name w:val="heading 7"/>
    <w:basedOn w:val="Standard"/>
    <w:next w:val="Standard"/>
    <w:link w:val="berschrift7Zchn"/>
    <w:qFormat/>
    <w:rsid w:val="006019A2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berschrift8">
    <w:name w:val="heading 8"/>
    <w:basedOn w:val="Standard"/>
    <w:next w:val="Standard"/>
    <w:link w:val="berschrift8Zchn"/>
    <w:qFormat/>
    <w:rsid w:val="006019A2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berschrift9">
    <w:name w:val="heading 9"/>
    <w:basedOn w:val="Standard"/>
    <w:next w:val="Standard"/>
    <w:link w:val="berschrift9Zchn"/>
    <w:qFormat/>
    <w:rsid w:val="006019A2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Standard"/>
    <w:link w:val="TextkrperZchn"/>
    <w:rsid w:val="00B87FBC"/>
    <w:pPr>
      <w:spacing w:after="120"/>
      <w:jc w:val="both"/>
    </w:pPr>
    <w:rPr>
      <w:rFonts w:eastAsia="MS Mincho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eschriftung">
    <w:name w:val="caption"/>
    <w:aliases w:val="cap,cap Char,Caption Char,Caption Char1 Char,cap Char Char1,Caption Char Char1 Char,cap Char2"/>
    <w:basedOn w:val="Standard"/>
    <w:next w:val="Standard"/>
    <w:link w:val="BeschriftungZchn"/>
    <w:uiPriority w:val="35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Zchn"/>
    <w:basedOn w:val="Absatz-Standardschriftart"/>
    <w:link w:val="Beschriftung"/>
    <w:rsid w:val="00B87FBC"/>
    <w:rPr>
      <w:lang w:val="en-GB" w:eastAsia="en-US" w:bidi="ar-SA"/>
    </w:rPr>
  </w:style>
  <w:style w:type="paragraph" w:styleId="Liste2">
    <w:name w:val="List 2"/>
    <w:basedOn w:val="Liste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Liste">
    <w:name w:val="List"/>
    <w:basedOn w:val="Standard"/>
    <w:rsid w:val="00B87FBC"/>
    <w:pPr>
      <w:ind w:left="283" w:hanging="283"/>
    </w:pPr>
  </w:style>
  <w:style w:type="table" w:styleId="Tabellenraster">
    <w:name w:val="Table Grid"/>
    <w:basedOn w:val="NormaleTabelle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uiPriority w:val="99"/>
    <w:semiHidden/>
    <w:rsid w:val="00AF764A"/>
    <w:rPr>
      <w:sz w:val="21"/>
      <w:szCs w:val="21"/>
    </w:rPr>
  </w:style>
  <w:style w:type="paragraph" w:styleId="Kommentartext">
    <w:name w:val="annotation text"/>
    <w:basedOn w:val="Standard"/>
    <w:link w:val="KommentartextZchn"/>
    <w:uiPriority w:val="99"/>
    <w:rsid w:val="00AF764A"/>
  </w:style>
  <w:style w:type="paragraph" w:styleId="Kommentarthema">
    <w:name w:val="annotation subject"/>
    <w:basedOn w:val="Kommentartext"/>
    <w:next w:val="Kommentartext"/>
    <w:semiHidden/>
    <w:rsid w:val="00AF764A"/>
    <w:rPr>
      <w:b/>
      <w:bCs/>
    </w:rPr>
  </w:style>
  <w:style w:type="paragraph" w:styleId="Sprechblasentext">
    <w:name w:val="Balloon Text"/>
    <w:basedOn w:val="Standard"/>
    <w:semiHidden/>
    <w:rsid w:val="00AF764A"/>
    <w:rPr>
      <w:sz w:val="18"/>
      <w:szCs w:val="18"/>
    </w:rPr>
  </w:style>
  <w:style w:type="paragraph" w:styleId="Fuzeile">
    <w:name w:val="footer"/>
    <w:basedOn w:val="Standard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kumentstruktur">
    <w:name w:val="Document Map"/>
    <w:basedOn w:val="Standard"/>
    <w:semiHidden/>
    <w:rsid w:val="00672002"/>
    <w:pPr>
      <w:shd w:val="clear" w:color="auto" w:fill="000080"/>
    </w:pPr>
  </w:style>
  <w:style w:type="character" w:styleId="Seitenzahl">
    <w:name w:val="page number"/>
    <w:basedOn w:val="Absatz-Standardschriftart"/>
    <w:rsid w:val="005925D3"/>
  </w:style>
  <w:style w:type="paragraph" w:customStyle="1" w:styleId="Doc-text2">
    <w:name w:val="Doc-text2"/>
    <w:basedOn w:val="Standard"/>
    <w:link w:val="Doc-text2Char"/>
    <w:qFormat/>
    <w:rsid w:val="006F040C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basedOn w:val="Absatz-Standardschriftart"/>
    <w:link w:val="Doc-text2"/>
    <w:rsid w:val="006F040C"/>
    <w:rPr>
      <w:rFonts w:ascii="Arial" w:eastAsia="MS Mincho" w:hAnsi="Arial"/>
      <w:szCs w:val="24"/>
      <w:lang w:val="en-GB" w:eastAsia="en-GB" w:bidi="ar-SA"/>
    </w:rPr>
  </w:style>
  <w:style w:type="paragraph" w:customStyle="1" w:styleId="Char">
    <w:name w:val="Char"/>
    <w:semiHidden/>
    <w:rsid w:val="00817E5B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center"/>
    </w:pPr>
    <w:rPr>
      <w:rFonts w:ascii="Arial" w:hAnsi="Arial" w:cs="Arial"/>
      <w:kern w:val="2"/>
    </w:rPr>
  </w:style>
  <w:style w:type="paragraph" w:customStyle="1" w:styleId="B1">
    <w:name w:val="B1"/>
    <w:basedOn w:val="Liste"/>
    <w:link w:val="B1Char"/>
    <w:rsid w:val="006C1B43"/>
    <w:pPr>
      <w:spacing w:after="180"/>
      <w:ind w:left="568" w:hanging="284"/>
    </w:pPr>
    <w:rPr>
      <w:szCs w:val="20"/>
      <w:lang w:val="en-GB"/>
    </w:rPr>
  </w:style>
  <w:style w:type="character" w:customStyle="1" w:styleId="B1Char">
    <w:name w:val="B1 Char"/>
    <w:basedOn w:val="Absatz-Standardschriftart"/>
    <w:link w:val="B1"/>
    <w:rsid w:val="006C1B43"/>
    <w:rPr>
      <w:lang w:val="en-GB" w:eastAsia="en-US" w:bidi="ar-SA"/>
    </w:rPr>
  </w:style>
  <w:style w:type="paragraph" w:customStyle="1" w:styleId="TH">
    <w:name w:val="TH"/>
    <w:basedOn w:val="Standard"/>
    <w:link w:val="THChar"/>
    <w:rsid w:val="0027011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Cs w:val="20"/>
      <w:lang w:val="en-GB" w:eastAsia="ja-JP"/>
    </w:rPr>
  </w:style>
  <w:style w:type="character" w:customStyle="1" w:styleId="THChar">
    <w:name w:val="TH Char"/>
    <w:basedOn w:val="Absatz-Standardschriftart"/>
    <w:link w:val="TH"/>
    <w:rsid w:val="0027011A"/>
    <w:rPr>
      <w:rFonts w:ascii="Arial" w:eastAsia="SimSun" w:hAnsi="Arial"/>
      <w:b/>
      <w:lang w:val="en-GB" w:eastAsia="ja-JP" w:bidi="ar-SA"/>
    </w:rPr>
  </w:style>
  <w:style w:type="paragraph" w:customStyle="1" w:styleId="TAH">
    <w:name w:val="TAH"/>
    <w:basedOn w:val="Standard"/>
    <w:link w:val="TAHCar"/>
    <w:rsid w:val="00E06C1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en-GB" w:eastAsia="zh-CN"/>
    </w:rPr>
  </w:style>
  <w:style w:type="paragraph" w:customStyle="1" w:styleId="TAC">
    <w:name w:val="TAC"/>
    <w:basedOn w:val="Standard"/>
    <w:rsid w:val="00A81E1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zh-CN"/>
    </w:rPr>
  </w:style>
  <w:style w:type="paragraph" w:customStyle="1" w:styleId="TdocHeading1">
    <w:name w:val="Tdoc_Heading_1"/>
    <w:basedOn w:val="berschrift1"/>
    <w:next w:val="Textkrper"/>
    <w:autoRedefine/>
    <w:rsid w:val="002A01C0"/>
    <w:pPr>
      <w:numPr>
        <w:numId w:val="4"/>
      </w:numPr>
      <w:spacing w:before="240"/>
      <w:ind w:left="357" w:hanging="357"/>
      <w:jc w:val="both"/>
    </w:pPr>
    <w:rPr>
      <w:rFonts w:eastAsia="Batang" w:cs="Times New Roman"/>
      <w:bCs w:val="0"/>
      <w:noProof/>
      <w:kern w:val="28"/>
      <w:sz w:val="24"/>
      <w:szCs w:val="20"/>
      <w:lang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A01C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Char"/>
    <w:semiHidden/>
    <w:rsid w:val="00796985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elleKlassisch2">
    <w:name w:val="Table Classic 2"/>
    <w:basedOn w:val="NormaleTabelle"/>
    <w:rsid w:val="006243E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nabsatz">
    <w:name w:val="List Paragraph"/>
    <w:basedOn w:val="Standard"/>
    <w:uiPriority w:val="34"/>
    <w:qFormat/>
    <w:rsid w:val="008E73D5"/>
    <w:pPr>
      <w:ind w:firstLineChars="200" w:firstLine="420"/>
    </w:pPr>
  </w:style>
  <w:style w:type="paragraph" w:customStyle="1" w:styleId="2">
    <w:name w:val="스타일 양쪽 첫 줄:  2 글자"/>
    <w:basedOn w:val="Standard"/>
    <w:rsid w:val="00902E1C"/>
    <w:pPr>
      <w:spacing w:after="180" w:line="288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berschrift5Zchn">
    <w:name w:val="Überschrift 5 Zchn"/>
    <w:basedOn w:val="Absatz-Standardschriftart"/>
    <w:link w:val="berschrift5"/>
    <w:rsid w:val="003C0C11"/>
    <w:rPr>
      <w:rFonts w:ascii="Arial" w:eastAsia="SimSun" w:hAnsi="Arial"/>
      <w:sz w:val="22"/>
      <w:lang w:val="en-GB" w:eastAsia="en-US"/>
    </w:rPr>
  </w:style>
  <w:style w:type="character" w:customStyle="1" w:styleId="TextkrperZchn">
    <w:name w:val="Textkörper Zchn"/>
    <w:aliases w:val="bt Zchn,body indent Zchn,paragraph 2 Zchn,body text Zchn, ändrad Zchn,AvtalBrödtext Zchn,ändrad Zchn,Bodytext Zchn,Compliance Zchn,Response Zchn,Body3 Zchn,Corps de texte Car Zchn,Corps de texte Car1 Car Zchn"/>
    <w:basedOn w:val="Absatz-Standardschriftart"/>
    <w:link w:val="Textkrper"/>
    <w:rsid w:val="00C56F51"/>
    <w:rPr>
      <w:rFonts w:eastAsia="MS Mincho"/>
      <w:szCs w:val="24"/>
      <w:lang w:eastAsia="en-US"/>
    </w:rPr>
  </w:style>
  <w:style w:type="paragraph" w:styleId="StandardWeb">
    <w:name w:val="Normal (Web)"/>
    <w:basedOn w:val="Standard"/>
    <w:uiPriority w:val="99"/>
    <w:unhideWhenUsed/>
    <w:rsid w:val="00B16FAC"/>
    <w:pPr>
      <w:spacing w:before="100" w:beforeAutospacing="1" w:after="100" w:afterAutospacing="1"/>
    </w:pPr>
    <w:rPr>
      <w:rFonts w:eastAsia="Batang"/>
      <w:sz w:val="24"/>
    </w:rPr>
  </w:style>
  <w:style w:type="paragraph" w:customStyle="1" w:styleId="EX">
    <w:name w:val="EX"/>
    <w:basedOn w:val="Standard"/>
    <w:rsid w:val="00AC6D2C"/>
    <w:pPr>
      <w:keepLines/>
      <w:spacing w:after="180"/>
      <w:ind w:left="1702" w:hanging="1418"/>
    </w:pPr>
    <w:rPr>
      <w:rFonts w:eastAsia="SimSun"/>
      <w:szCs w:val="20"/>
      <w:lang w:val="en-GB"/>
    </w:rPr>
  </w:style>
  <w:style w:type="table" w:customStyle="1" w:styleId="1">
    <w:name w:val="网格型1"/>
    <w:basedOn w:val="NormaleTabelle"/>
    <w:next w:val="Tabellenraster"/>
    <w:uiPriority w:val="59"/>
    <w:rsid w:val="001774A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mmentartextZchn">
    <w:name w:val="Kommentartext Zchn"/>
    <w:basedOn w:val="Absatz-Standardschriftart"/>
    <w:link w:val="Kommentartext"/>
    <w:uiPriority w:val="99"/>
    <w:rsid w:val="008A2141"/>
    <w:rPr>
      <w:rFonts w:eastAsia="Times New Roman"/>
      <w:szCs w:val="24"/>
      <w:lang w:eastAsia="en-US"/>
    </w:rPr>
  </w:style>
  <w:style w:type="paragraph" w:customStyle="1" w:styleId="TAL">
    <w:name w:val="TAL"/>
    <w:basedOn w:val="Standard"/>
    <w:link w:val="TALCar"/>
    <w:rsid w:val="00217D7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customStyle="1" w:styleId="TALCar">
    <w:name w:val="TAL Car"/>
    <w:basedOn w:val="Absatz-Standardschriftart"/>
    <w:link w:val="TAL"/>
    <w:rsid w:val="00217D72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aliases w:val="NMP Heading 1 Zchn,H1 Zchn,h11 Zchn,h12 Zchn,h13 Zchn,h14 Zchn,h15 Zchn,h16 Zchn,app heading 1 Zchn,l1 Zchn,Memo Heading 1 Zchn,Heading 1_a Zchn,heading 1 Zchn,h17 Zchn,h111 Zchn,h121 Zchn,h131 Zchn,h141 Zchn,h151 Zchn,h161 Zchn"/>
    <w:basedOn w:val="Absatz-Standardschriftart"/>
    <w:link w:val="berschrift1"/>
    <w:rsid w:val="00F642BA"/>
    <w:rPr>
      <w:rFonts w:ascii="Arial" w:hAnsi="Arial" w:cs="Arial"/>
      <w:b/>
      <w:bCs/>
      <w:kern w:val="32"/>
      <w:sz w:val="28"/>
      <w:szCs w:val="32"/>
    </w:rPr>
  </w:style>
  <w:style w:type="character" w:customStyle="1" w:styleId="word">
    <w:name w:val="word"/>
    <w:basedOn w:val="Absatz-Standardschriftart"/>
    <w:rsid w:val="00B70E96"/>
  </w:style>
  <w:style w:type="paragraph" w:styleId="berarbeitung">
    <w:name w:val="Revision"/>
    <w:hidden/>
    <w:uiPriority w:val="99"/>
    <w:semiHidden/>
    <w:rsid w:val="0012035F"/>
    <w:rPr>
      <w:rFonts w:eastAsia="Times New Roman"/>
      <w:szCs w:val="24"/>
      <w:lang w:eastAsia="en-US"/>
    </w:rPr>
  </w:style>
  <w:style w:type="character" w:customStyle="1" w:styleId="berschrift6Zchn">
    <w:name w:val="Überschrift 6 Zchn"/>
    <w:basedOn w:val="Absatz-Standardschriftart"/>
    <w:link w:val="berschrift6"/>
    <w:rsid w:val="006019A2"/>
    <w:rPr>
      <w:rFonts w:eastAsia="Batang"/>
      <w:b/>
      <w:bCs/>
      <w:sz w:val="22"/>
      <w:szCs w:val="22"/>
      <w:lang w:val="en-GB"/>
    </w:rPr>
  </w:style>
  <w:style w:type="character" w:customStyle="1" w:styleId="berschrift7Zchn">
    <w:name w:val="Überschrift 7 Zchn"/>
    <w:basedOn w:val="Absatz-Standardschriftart"/>
    <w:link w:val="berschrift7"/>
    <w:rsid w:val="006019A2"/>
    <w:rPr>
      <w:rFonts w:eastAsia="Batang"/>
      <w:sz w:val="24"/>
      <w:szCs w:val="24"/>
      <w:lang w:val="en-GB"/>
    </w:rPr>
  </w:style>
  <w:style w:type="character" w:customStyle="1" w:styleId="berschrift8Zchn">
    <w:name w:val="Überschrift 8 Zchn"/>
    <w:basedOn w:val="Absatz-Standardschriftart"/>
    <w:link w:val="berschrift8"/>
    <w:rsid w:val="006019A2"/>
    <w:rPr>
      <w:rFonts w:eastAsia="Batang"/>
      <w:i/>
      <w:iCs/>
      <w:sz w:val="24"/>
      <w:szCs w:val="24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6019A2"/>
    <w:rPr>
      <w:rFonts w:ascii="Arial" w:eastAsia="Batang" w:hAnsi="Arial" w:cs="Arial"/>
      <w:sz w:val="22"/>
      <w:szCs w:val="22"/>
      <w:lang w:val="en-GB"/>
    </w:rPr>
  </w:style>
  <w:style w:type="paragraph" w:customStyle="1" w:styleId="a">
    <w:name w:val="样式 (中文) 宋体 两端对齐"/>
    <w:basedOn w:val="Standard"/>
    <w:rsid w:val="002705A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SimSun" w:cs="SimSun"/>
      <w:szCs w:val="20"/>
      <w:lang w:val="en-GB" w:eastAsia="en-GB"/>
    </w:rPr>
  </w:style>
  <w:style w:type="character" w:customStyle="1" w:styleId="TALChar">
    <w:name w:val="TAL Char"/>
    <w:basedOn w:val="Absatz-Standardschriftart"/>
    <w:rsid w:val="00A719D7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A719D7"/>
    <w:rPr>
      <w:rFonts w:ascii="Arial" w:eastAsia="Times New Roman" w:hAnsi="Arial"/>
      <w:b/>
      <w:sz w:val="18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613F07"/>
    <w:rPr>
      <w:color w:val="808080"/>
    </w:rPr>
  </w:style>
  <w:style w:type="paragraph" w:customStyle="1" w:styleId="Body">
    <w:name w:val="Body"/>
    <w:rsid w:val="00F53CB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iPriority="99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iPriority="99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semiHidden="0"/>
    <w:lsdException w:name="List 2" w:unhideWhenUsed="1"/>
    <w:lsdException w:name="List 3" w:unhideWhenUsed="1"/>
    <w:lsdException w:name="List 4" w:semiHidden="0"/>
    <w:lsdException w:name="List 5" w:semiHidden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99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Standard">
    <w:name w:val="Normal"/>
    <w:qFormat/>
    <w:rsid w:val="00400787"/>
    <w:rPr>
      <w:rFonts w:eastAsia="Times New Roman"/>
      <w:szCs w:val="24"/>
      <w:lang w:eastAsia="en-US"/>
    </w:rPr>
  </w:style>
  <w:style w:type="paragraph" w:styleId="berschrift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Standard"/>
    <w:next w:val="Textkrper"/>
    <w:link w:val="berschrift1Zchn"/>
    <w:qFormat/>
    <w:rsid w:val="00076E3A"/>
    <w:pPr>
      <w:keepNext/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berschrift2">
    <w:name w:val="heading 2"/>
    <w:aliases w:val="H2,h2,Head2A,2,UNDERRUBRIK 1-2,DO NOT USE_h2,h21,Heading 2 Char,H2 Char,h2 Char"/>
    <w:basedOn w:val="Standard"/>
    <w:next w:val="Textkrper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berschrift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Standard"/>
    <w:next w:val="Standard"/>
    <w:qFormat/>
    <w:rsid w:val="00B87FBC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heading 4,Memo Heading 5"/>
    <w:basedOn w:val="Standard"/>
    <w:next w:val="Standard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berschrift5">
    <w:name w:val="heading 5"/>
    <w:basedOn w:val="berschrift4"/>
    <w:next w:val="Standard"/>
    <w:link w:val="berschrift5Zchn"/>
    <w:qFormat/>
    <w:rsid w:val="003C0C11"/>
    <w:pPr>
      <w:keepLines/>
      <w:numPr>
        <w:ilvl w:val="0"/>
        <w:numId w:val="0"/>
      </w:numPr>
      <w:spacing w:before="120" w:after="180"/>
      <w:ind w:left="1701" w:hanging="1701"/>
      <w:outlineLvl w:val="4"/>
    </w:pPr>
    <w:rPr>
      <w:rFonts w:ascii="Arial" w:eastAsia="SimSun" w:hAnsi="Arial"/>
      <w:b w:val="0"/>
      <w:bCs w:val="0"/>
      <w:sz w:val="22"/>
      <w:szCs w:val="20"/>
      <w:lang w:val="en-GB"/>
    </w:rPr>
  </w:style>
  <w:style w:type="paragraph" w:styleId="berschrift6">
    <w:name w:val="heading 6"/>
    <w:basedOn w:val="Standard"/>
    <w:next w:val="Standard"/>
    <w:link w:val="berschrift6Zchn"/>
    <w:qFormat/>
    <w:rsid w:val="006019A2"/>
    <w:pPr>
      <w:tabs>
        <w:tab w:val="num" w:pos="1152"/>
      </w:tabs>
      <w:spacing w:before="240" w:after="60"/>
      <w:ind w:left="1152" w:hanging="1152"/>
      <w:outlineLvl w:val="5"/>
    </w:pPr>
    <w:rPr>
      <w:rFonts w:eastAsia="Batang"/>
      <w:b/>
      <w:bCs/>
      <w:sz w:val="22"/>
      <w:szCs w:val="22"/>
      <w:lang w:val="en-GB"/>
    </w:rPr>
  </w:style>
  <w:style w:type="paragraph" w:styleId="berschrift7">
    <w:name w:val="heading 7"/>
    <w:basedOn w:val="Standard"/>
    <w:next w:val="Standard"/>
    <w:link w:val="berschrift7Zchn"/>
    <w:qFormat/>
    <w:rsid w:val="006019A2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berschrift8">
    <w:name w:val="heading 8"/>
    <w:basedOn w:val="Standard"/>
    <w:next w:val="Standard"/>
    <w:link w:val="berschrift8Zchn"/>
    <w:qFormat/>
    <w:rsid w:val="006019A2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berschrift9">
    <w:name w:val="heading 9"/>
    <w:basedOn w:val="Standard"/>
    <w:next w:val="Standard"/>
    <w:link w:val="berschrift9Zchn"/>
    <w:qFormat/>
    <w:rsid w:val="006019A2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Standard"/>
    <w:link w:val="TextkrperZchn"/>
    <w:rsid w:val="00B87FBC"/>
    <w:pPr>
      <w:spacing w:after="120"/>
      <w:jc w:val="both"/>
    </w:pPr>
    <w:rPr>
      <w:rFonts w:eastAsia="MS Mincho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eschriftung">
    <w:name w:val="caption"/>
    <w:aliases w:val="cap,cap Char,Caption Char,Caption Char1 Char,cap Char Char1,Caption Char Char1 Char,cap Char2"/>
    <w:basedOn w:val="Standard"/>
    <w:next w:val="Standard"/>
    <w:link w:val="BeschriftungZchn"/>
    <w:uiPriority w:val="35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Zchn"/>
    <w:basedOn w:val="Absatz-Standardschriftart"/>
    <w:link w:val="Beschriftung"/>
    <w:rsid w:val="00B87FBC"/>
    <w:rPr>
      <w:lang w:val="en-GB" w:eastAsia="en-US" w:bidi="ar-SA"/>
    </w:rPr>
  </w:style>
  <w:style w:type="paragraph" w:styleId="Liste2">
    <w:name w:val="List 2"/>
    <w:basedOn w:val="Liste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Liste">
    <w:name w:val="List"/>
    <w:basedOn w:val="Standard"/>
    <w:rsid w:val="00B87FBC"/>
    <w:pPr>
      <w:ind w:left="283" w:hanging="283"/>
    </w:pPr>
  </w:style>
  <w:style w:type="table" w:styleId="Tabellenraster">
    <w:name w:val="Table Grid"/>
    <w:basedOn w:val="NormaleTabelle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uiPriority w:val="99"/>
    <w:semiHidden/>
    <w:rsid w:val="00AF764A"/>
    <w:rPr>
      <w:sz w:val="21"/>
      <w:szCs w:val="21"/>
    </w:rPr>
  </w:style>
  <w:style w:type="paragraph" w:styleId="Kommentartext">
    <w:name w:val="annotation text"/>
    <w:basedOn w:val="Standard"/>
    <w:link w:val="KommentartextZchn"/>
    <w:uiPriority w:val="99"/>
    <w:rsid w:val="00AF764A"/>
  </w:style>
  <w:style w:type="paragraph" w:styleId="Kommentarthema">
    <w:name w:val="annotation subject"/>
    <w:basedOn w:val="Kommentartext"/>
    <w:next w:val="Kommentartext"/>
    <w:semiHidden/>
    <w:rsid w:val="00AF764A"/>
    <w:rPr>
      <w:b/>
      <w:bCs/>
    </w:rPr>
  </w:style>
  <w:style w:type="paragraph" w:styleId="Sprechblasentext">
    <w:name w:val="Balloon Text"/>
    <w:basedOn w:val="Standard"/>
    <w:semiHidden/>
    <w:rsid w:val="00AF764A"/>
    <w:rPr>
      <w:sz w:val="18"/>
      <w:szCs w:val="18"/>
    </w:rPr>
  </w:style>
  <w:style w:type="paragraph" w:styleId="Fuzeile">
    <w:name w:val="footer"/>
    <w:basedOn w:val="Standard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kumentstruktur">
    <w:name w:val="Document Map"/>
    <w:basedOn w:val="Standard"/>
    <w:semiHidden/>
    <w:rsid w:val="00672002"/>
    <w:pPr>
      <w:shd w:val="clear" w:color="auto" w:fill="000080"/>
    </w:pPr>
  </w:style>
  <w:style w:type="character" w:styleId="Seitenzahl">
    <w:name w:val="page number"/>
    <w:basedOn w:val="Absatz-Standardschriftart"/>
    <w:rsid w:val="005925D3"/>
  </w:style>
  <w:style w:type="paragraph" w:customStyle="1" w:styleId="Doc-text2">
    <w:name w:val="Doc-text2"/>
    <w:basedOn w:val="Standard"/>
    <w:link w:val="Doc-text2Char"/>
    <w:qFormat/>
    <w:rsid w:val="006F040C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basedOn w:val="Absatz-Standardschriftart"/>
    <w:link w:val="Doc-text2"/>
    <w:rsid w:val="006F040C"/>
    <w:rPr>
      <w:rFonts w:ascii="Arial" w:eastAsia="MS Mincho" w:hAnsi="Arial"/>
      <w:szCs w:val="24"/>
      <w:lang w:val="en-GB" w:eastAsia="en-GB" w:bidi="ar-SA"/>
    </w:rPr>
  </w:style>
  <w:style w:type="paragraph" w:customStyle="1" w:styleId="Char">
    <w:name w:val="Char"/>
    <w:semiHidden/>
    <w:rsid w:val="00817E5B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center"/>
    </w:pPr>
    <w:rPr>
      <w:rFonts w:ascii="Arial" w:hAnsi="Arial" w:cs="Arial"/>
      <w:kern w:val="2"/>
    </w:rPr>
  </w:style>
  <w:style w:type="paragraph" w:customStyle="1" w:styleId="B1">
    <w:name w:val="B1"/>
    <w:basedOn w:val="Liste"/>
    <w:link w:val="B1Char"/>
    <w:rsid w:val="006C1B43"/>
    <w:pPr>
      <w:spacing w:after="180"/>
      <w:ind w:left="568" w:hanging="284"/>
    </w:pPr>
    <w:rPr>
      <w:szCs w:val="20"/>
      <w:lang w:val="en-GB"/>
    </w:rPr>
  </w:style>
  <w:style w:type="character" w:customStyle="1" w:styleId="B1Char">
    <w:name w:val="B1 Char"/>
    <w:basedOn w:val="Absatz-Standardschriftart"/>
    <w:link w:val="B1"/>
    <w:rsid w:val="006C1B43"/>
    <w:rPr>
      <w:lang w:val="en-GB" w:eastAsia="en-US" w:bidi="ar-SA"/>
    </w:rPr>
  </w:style>
  <w:style w:type="paragraph" w:customStyle="1" w:styleId="TH">
    <w:name w:val="TH"/>
    <w:basedOn w:val="Standard"/>
    <w:link w:val="THChar"/>
    <w:rsid w:val="0027011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Cs w:val="20"/>
      <w:lang w:val="en-GB" w:eastAsia="ja-JP"/>
    </w:rPr>
  </w:style>
  <w:style w:type="character" w:customStyle="1" w:styleId="THChar">
    <w:name w:val="TH Char"/>
    <w:basedOn w:val="Absatz-Standardschriftart"/>
    <w:link w:val="TH"/>
    <w:rsid w:val="0027011A"/>
    <w:rPr>
      <w:rFonts w:ascii="Arial" w:eastAsia="SimSun" w:hAnsi="Arial"/>
      <w:b/>
      <w:lang w:val="en-GB" w:eastAsia="ja-JP" w:bidi="ar-SA"/>
    </w:rPr>
  </w:style>
  <w:style w:type="paragraph" w:customStyle="1" w:styleId="TAH">
    <w:name w:val="TAH"/>
    <w:basedOn w:val="Standard"/>
    <w:link w:val="TAHCar"/>
    <w:rsid w:val="00E06C1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en-GB" w:eastAsia="zh-CN"/>
    </w:rPr>
  </w:style>
  <w:style w:type="paragraph" w:customStyle="1" w:styleId="TAC">
    <w:name w:val="TAC"/>
    <w:basedOn w:val="Standard"/>
    <w:rsid w:val="00A81E1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zh-CN"/>
    </w:rPr>
  </w:style>
  <w:style w:type="paragraph" w:customStyle="1" w:styleId="TdocHeading1">
    <w:name w:val="Tdoc_Heading_1"/>
    <w:basedOn w:val="berschrift1"/>
    <w:next w:val="Textkrper"/>
    <w:autoRedefine/>
    <w:rsid w:val="002A01C0"/>
    <w:pPr>
      <w:numPr>
        <w:numId w:val="4"/>
      </w:numPr>
      <w:spacing w:before="240"/>
      <w:ind w:left="357" w:hanging="357"/>
      <w:jc w:val="both"/>
    </w:pPr>
    <w:rPr>
      <w:rFonts w:eastAsia="Batang" w:cs="Times New Roman"/>
      <w:bCs w:val="0"/>
      <w:noProof/>
      <w:kern w:val="28"/>
      <w:sz w:val="24"/>
      <w:szCs w:val="20"/>
      <w:lang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A01C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Char"/>
    <w:semiHidden/>
    <w:rsid w:val="00796985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elleKlassisch2">
    <w:name w:val="Table Classic 2"/>
    <w:basedOn w:val="NormaleTabelle"/>
    <w:rsid w:val="006243E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nabsatz">
    <w:name w:val="List Paragraph"/>
    <w:basedOn w:val="Standard"/>
    <w:uiPriority w:val="34"/>
    <w:qFormat/>
    <w:rsid w:val="008E73D5"/>
    <w:pPr>
      <w:ind w:firstLineChars="200" w:firstLine="420"/>
    </w:pPr>
  </w:style>
  <w:style w:type="paragraph" w:customStyle="1" w:styleId="2">
    <w:name w:val="스타일 양쪽 첫 줄:  2 글자"/>
    <w:basedOn w:val="Standard"/>
    <w:rsid w:val="00902E1C"/>
    <w:pPr>
      <w:spacing w:after="180" w:line="288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berschrift5Zchn">
    <w:name w:val="Überschrift 5 Zchn"/>
    <w:basedOn w:val="Absatz-Standardschriftart"/>
    <w:link w:val="berschrift5"/>
    <w:rsid w:val="003C0C11"/>
    <w:rPr>
      <w:rFonts w:ascii="Arial" w:eastAsia="SimSun" w:hAnsi="Arial"/>
      <w:sz w:val="22"/>
      <w:lang w:val="en-GB" w:eastAsia="en-US"/>
    </w:rPr>
  </w:style>
  <w:style w:type="character" w:customStyle="1" w:styleId="TextkrperZchn">
    <w:name w:val="Textkörper Zchn"/>
    <w:aliases w:val="bt Zchn,body indent Zchn,paragraph 2 Zchn,body text Zchn, ändrad Zchn,AvtalBrödtext Zchn,ändrad Zchn,Bodytext Zchn,Compliance Zchn,Response Zchn,Body3 Zchn,Corps de texte Car Zchn,Corps de texte Car1 Car Zchn"/>
    <w:basedOn w:val="Absatz-Standardschriftart"/>
    <w:link w:val="Textkrper"/>
    <w:rsid w:val="00C56F51"/>
    <w:rPr>
      <w:rFonts w:eastAsia="MS Mincho"/>
      <w:szCs w:val="24"/>
      <w:lang w:eastAsia="en-US"/>
    </w:rPr>
  </w:style>
  <w:style w:type="paragraph" w:styleId="StandardWeb">
    <w:name w:val="Normal (Web)"/>
    <w:basedOn w:val="Standard"/>
    <w:uiPriority w:val="99"/>
    <w:unhideWhenUsed/>
    <w:rsid w:val="00B16FAC"/>
    <w:pPr>
      <w:spacing w:before="100" w:beforeAutospacing="1" w:after="100" w:afterAutospacing="1"/>
    </w:pPr>
    <w:rPr>
      <w:rFonts w:eastAsia="Batang"/>
      <w:sz w:val="24"/>
    </w:rPr>
  </w:style>
  <w:style w:type="paragraph" w:customStyle="1" w:styleId="EX">
    <w:name w:val="EX"/>
    <w:basedOn w:val="Standard"/>
    <w:rsid w:val="00AC6D2C"/>
    <w:pPr>
      <w:keepLines/>
      <w:spacing w:after="180"/>
      <w:ind w:left="1702" w:hanging="1418"/>
    </w:pPr>
    <w:rPr>
      <w:rFonts w:eastAsia="SimSun"/>
      <w:szCs w:val="20"/>
      <w:lang w:val="en-GB"/>
    </w:rPr>
  </w:style>
  <w:style w:type="table" w:customStyle="1" w:styleId="1">
    <w:name w:val="网格型1"/>
    <w:basedOn w:val="NormaleTabelle"/>
    <w:next w:val="Tabellenraster"/>
    <w:uiPriority w:val="59"/>
    <w:rsid w:val="001774A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mmentartextZchn">
    <w:name w:val="Kommentartext Zchn"/>
    <w:basedOn w:val="Absatz-Standardschriftart"/>
    <w:link w:val="Kommentartext"/>
    <w:uiPriority w:val="99"/>
    <w:rsid w:val="008A2141"/>
    <w:rPr>
      <w:rFonts w:eastAsia="Times New Roman"/>
      <w:szCs w:val="24"/>
      <w:lang w:eastAsia="en-US"/>
    </w:rPr>
  </w:style>
  <w:style w:type="paragraph" w:customStyle="1" w:styleId="TAL">
    <w:name w:val="TAL"/>
    <w:basedOn w:val="Standard"/>
    <w:link w:val="TALCar"/>
    <w:rsid w:val="00217D7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customStyle="1" w:styleId="TALCar">
    <w:name w:val="TAL Car"/>
    <w:basedOn w:val="Absatz-Standardschriftart"/>
    <w:link w:val="TAL"/>
    <w:rsid w:val="00217D72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aliases w:val="NMP Heading 1 Zchn,H1 Zchn,h11 Zchn,h12 Zchn,h13 Zchn,h14 Zchn,h15 Zchn,h16 Zchn,app heading 1 Zchn,l1 Zchn,Memo Heading 1 Zchn,Heading 1_a Zchn,heading 1 Zchn,h17 Zchn,h111 Zchn,h121 Zchn,h131 Zchn,h141 Zchn,h151 Zchn,h161 Zchn"/>
    <w:basedOn w:val="Absatz-Standardschriftart"/>
    <w:link w:val="berschrift1"/>
    <w:rsid w:val="00F642BA"/>
    <w:rPr>
      <w:rFonts w:ascii="Arial" w:hAnsi="Arial" w:cs="Arial"/>
      <w:b/>
      <w:bCs/>
      <w:kern w:val="32"/>
      <w:sz w:val="28"/>
      <w:szCs w:val="32"/>
    </w:rPr>
  </w:style>
  <w:style w:type="character" w:customStyle="1" w:styleId="word">
    <w:name w:val="word"/>
    <w:basedOn w:val="Absatz-Standardschriftart"/>
    <w:rsid w:val="00B70E96"/>
  </w:style>
  <w:style w:type="paragraph" w:styleId="berarbeitung">
    <w:name w:val="Revision"/>
    <w:hidden/>
    <w:uiPriority w:val="99"/>
    <w:semiHidden/>
    <w:rsid w:val="0012035F"/>
    <w:rPr>
      <w:rFonts w:eastAsia="Times New Roman"/>
      <w:szCs w:val="24"/>
      <w:lang w:eastAsia="en-US"/>
    </w:rPr>
  </w:style>
  <w:style w:type="character" w:customStyle="1" w:styleId="berschrift6Zchn">
    <w:name w:val="Überschrift 6 Zchn"/>
    <w:basedOn w:val="Absatz-Standardschriftart"/>
    <w:link w:val="berschrift6"/>
    <w:rsid w:val="006019A2"/>
    <w:rPr>
      <w:rFonts w:eastAsia="Batang"/>
      <w:b/>
      <w:bCs/>
      <w:sz w:val="22"/>
      <w:szCs w:val="22"/>
      <w:lang w:val="en-GB"/>
    </w:rPr>
  </w:style>
  <w:style w:type="character" w:customStyle="1" w:styleId="berschrift7Zchn">
    <w:name w:val="Überschrift 7 Zchn"/>
    <w:basedOn w:val="Absatz-Standardschriftart"/>
    <w:link w:val="berschrift7"/>
    <w:rsid w:val="006019A2"/>
    <w:rPr>
      <w:rFonts w:eastAsia="Batang"/>
      <w:sz w:val="24"/>
      <w:szCs w:val="24"/>
      <w:lang w:val="en-GB"/>
    </w:rPr>
  </w:style>
  <w:style w:type="character" w:customStyle="1" w:styleId="berschrift8Zchn">
    <w:name w:val="Überschrift 8 Zchn"/>
    <w:basedOn w:val="Absatz-Standardschriftart"/>
    <w:link w:val="berschrift8"/>
    <w:rsid w:val="006019A2"/>
    <w:rPr>
      <w:rFonts w:eastAsia="Batang"/>
      <w:i/>
      <w:iCs/>
      <w:sz w:val="24"/>
      <w:szCs w:val="24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6019A2"/>
    <w:rPr>
      <w:rFonts w:ascii="Arial" w:eastAsia="Batang" w:hAnsi="Arial" w:cs="Arial"/>
      <w:sz w:val="22"/>
      <w:szCs w:val="22"/>
      <w:lang w:val="en-GB"/>
    </w:rPr>
  </w:style>
  <w:style w:type="paragraph" w:customStyle="1" w:styleId="a">
    <w:name w:val="样式 (中文) 宋体 两端对齐"/>
    <w:basedOn w:val="Standard"/>
    <w:rsid w:val="002705A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SimSun" w:cs="SimSun"/>
      <w:szCs w:val="20"/>
      <w:lang w:val="en-GB" w:eastAsia="en-GB"/>
    </w:rPr>
  </w:style>
  <w:style w:type="character" w:customStyle="1" w:styleId="TALChar">
    <w:name w:val="TAL Char"/>
    <w:basedOn w:val="Absatz-Standardschriftart"/>
    <w:rsid w:val="00A719D7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A719D7"/>
    <w:rPr>
      <w:rFonts w:ascii="Arial" w:eastAsia="Times New Roman" w:hAnsi="Arial"/>
      <w:b/>
      <w:sz w:val="18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613F07"/>
    <w:rPr>
      <w:color w:val="808080"/>
    </w:rPr>
  </w:style>
  <w:style w:type="paragraph" w:customStyle="1" w:styleId="Body">
    <w:name w:val="Body"/>
    <w:rsid w:val="00F53CB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15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80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50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9277">
          <w:marLeft w:val="1166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6307">
          <w:marLeft w:val="1166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5405">
          <w:marLeft w:val="1166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6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15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0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07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709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3556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0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90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92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21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1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21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20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3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45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46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0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593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21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45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478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47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12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8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89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592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53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7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442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69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875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8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6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90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7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3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5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158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6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374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5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8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15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1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3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0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04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229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3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2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8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06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70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0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459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7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76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58512-0137-425E-AAFB-97A65DFC8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1689</Words>
  <Characters>8329</Characters>
  <Application>Microsoft Office Word</Application>
  <DocSecurity>0</DocSecurity>
  <Lines>69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CATT</Company>
  <LinksUpToDate>false</LinksUpToDate>
  <CharactersWithSpaces>9999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Thiele, Lars</cp:lastModifiedBy>
  <cp:revision>12</cp:revision>
  <cp:lastPrinted>2007-08-28T15:45:00Z</cp:lastPrinted>
  <dcterms:created xsi:type="dcterms:W3CDTF">2016-02-05T17:08:00Z</dcterms:created>
  <dcterms:modified xsi:type="dcterms:W3CDTF">2016-02-05T18:05:00Z</dcterms:modified>
</cp:coreProperties>
</file>